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41C" w:rsidRPr="009D599C" w:rsidRDefault="002D141C" w:rsidP="002D141C">
      <w:pPr>
        <w:pStyle w:val="Heading3"/>
        <w:ind w:left="90"/>
        <w:jc w:val="center"/>
        <w:rPr>
          <w:sz w:val="72"/>
          <w:szCs w:val="72"/>
        </w:rPr>
      </w:pPr>
      <w:bookmarkStart w:id="0" w:name="_GoBack"/>
      <w:bookmarkEnd w:id="0"/>
      <w:r w:rsidRPr="009D599C">
        <w:rPr>
          <w:sz w:val="72"/>
          <w:szCs w:val="72"/>
        </w:rPr>
        <w:t>ANNEX B</w:t>
      </w:r>
    </w:p>
    <w:p w:rsidR="002D141C" w:rsidRPr="009D599C" w:rsidRDefault="002D141C" w:rsidP="002D141C">
      <w:pPr>
        <w:jc w:val="center"/>
        <w:rPr>
          <w:rFonts w:ascii="Arial" w:hAnsi="Arial" w:cs="Arial"/>
          <w:b/>
          <w:bCs/>
          <w:sz w:val="24"/>
          <w:szCs w:val="24"/>
        </w:rPr>
      </w:pPr>
    </w:p>
    <w:p w:rsidR="002D141C" w:rsidRPr="009D599C" w:rsidRDefault="002D141C" w:rsidP="002D141C">
      <w:pPr>
        <w:pStyle w:val="Heading4"/>
        <w:rPr>
          <w:rFonts w:ascii="Arial" w:hAnsi="Arial" w:cs="Arial"/>
          <w:sz w:val="56"/>
          <w:szCs w:val="56"/>
        </w:rPr>
      </w:pPr>
      <w:r w:rsidRPr="009D599C">
        <w:rPr>
          <w:rFonts w:ascii="Arial" w:hAnsi="Arial" w:cs="Arial"/>
          <w:sz w:val="56"/>
          <w:szCs w:val="56"/>
        </w:rPr>
        <w:t>Communications</w:t>
      </w:r>
    </w:p>
    <w:p w:rsidR="002D141C" w:rsidRPr="009D599C" w:rsidRDefault="002D141C" w:rsidP="002D141C">
      <w:pPr>
        <w:jc w:val="center"/>
        <w:rPr>
          <w:rFonts w:ascii="Arial" w:hAnsi="Arial" w:cs="Arial"/>
          <w:sz w:val="28"/>
          <w:szCs w:val="28"/>
        </w:rPr>
      </w:pPr>
    </w:p>
    <w:p w:rsidR="00A80296" w:rsidRPr="009D599C" w:rsidRDefault="00A80296" w:rsidP="00A80296">
      <w:pPr>
        <w:pStyle w:val="BlockText"/>
        <w:ind w:left="0" w:right="0"/>
        <w:jc w:val="left"/>
        <w:rPr>
          <w:i/>
          <w:sz w:val="32"/>
          <w:szCs w:val="32"/>
        </w:rPr>
      </w:pPr>
    </w:p>
    <w:p w:rsidR="00A80296" w:rsidRPr="009D599C" w:rsidRDefault="00A80296" w:rsidP="00A80296">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A80296" w:rsidRPr="009D599C" w:rsidRDefault="00C8776B" w:rsidP="00A80296">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sidRPr="009D599C">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7" o:title=""/>
          </v:shape>
        </w:pict>
      </w:r>
    </w:p>
    <w:p w:rsidR="00A80296" w:rsidRPr="009D599C" w:rsidRDefault="00A80296" w:rsidP="00A80296">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A80296" w:rsidRPr="009D599C" w:rsidRDefault="00A80296" w:rsidP="00A80296">
      <w:pPr>
        <w:pStyle w:val="BlockText"/>
        <w:ind w:left="0" w:right="-180"/>
      </w:pPr>
    </w:p>
    <w:p w:rsidR="00A80296" w:rsidRPr="009D599C" w:rsidRDefault="00A80296" w:rsidP="00A80296">
      <w:pPr>
        <w:pStyle w:val="BlockText"/>
        <w:ind w:left="0" w:right="-180"/>
      </w:pPr>
    </w:p>
    <w:p w:rsidR="00A80296" w:rsidRPr="009D599C" w:rsidRDefault="00A80296" w:rsidP="00534870">
      <w:pPr>
        <w:pStyle w:val="BlockText"/>
        <w:ind w:left="0" w:right="0"/>
        <w:jc w:val="left"/>
        <w:rPr>
          <w:i/>
          <w:sz w:val="32"/>
          <w:szCs w:val="32"/>
        </w:rPr>
      </w:pPr>
    </w:p>
    <w:p w:rsidR="005626C9" w:rsidRPr="005626C9" w:rsidRDefault="005626C9" w:rsidP="005626C9">
      <w:pPr>
        <w:spacing w:line="259" w:lineRule="auto"/>
        <w:jc w:val="center"/>
        <w:rPr>
          <w:rFonts w:ascii="Arial" w:hAnsi="Arial" w:cs="Arial"/>
          <w:b/>
          <w:bCs/>
          <w:smallCaps/>
          <w:sz w:val="72"/>
          <w:szCs w:val="32"/>
        </w:rPr>
      </w:pPr>
      <w:r w:rsidRPr="005626C9">
        <w:rPr>
          <w:rFonts w:ascii="Arial" w:hAnsi="Arial" w:cs="Arial"/>
          <w:b/>
          <w:bCs/>
          <w:smallCaps/>
          <w:sz w:val="72"/>
          <w:szCs w:val="32"/>
        </w:rPr>
        <w:t>Wood County</w:t>
      </w:r>
    </w:p>
    <w:p w:rsidR="005626C9" w:rsidRPr="005626C9" w:rsidRDefault="005626C9" w:rsidP="005626C9">
      <w:pPr>
        <w:spacing w:line="259" w:lineRule="auto"/>
        <w:jc w:val="center"/>
        <w:rPr>
          <w:rFonts w:ascii="Arial" w:hAnsi="Arial" w:cs="Arial"/>
          <w:b/>
          <w:bCs/>
          <w:smallCaps/>
          <w:sz w:val="32"/>
          <w:szCs w:val="32"/>
        </w:rPr>
      </w:pPr>
    </w:p>
    <w:p w:rsidR="005626C9" w:rsidRPr="005626C9" w:rsidRDefault="005626C9" w:rsidP="005626C9">
      <w:pPr>
        <w:spacing w:line="259" w:lineRule="auto"/>
        <w:jc w:val="center"/>
        <w:rPr>
          <w:rFonts w:ascii="Arial" w:hAnsi="Arial" w:cs="Arial"/>
          <w:b/>
          <w:bCs/>
          <w:smallCaps/>
          <w:sz w:val="40"/>
          <w:szCs w:val="32"/>
        </w:rPr>
      </w:pPr>
      <w:r w:rsidRPr="005626C9">
        <w:rPr>
          <w:rFonts w:ascii="Arial" w:hAnsi="Arial" w:cs="Arial"/>
          <w:b/>
          <w:bCs/>
          <w:smallCaps/>
          <w:sz w:val="40"/>
          <w:szCs w:val="32"/>
        </w:rPr>
        <w:t xml:space="preserve">and the Cities of: </w:t>
      </w:r>
    </w:p>
    <w:p w:rsidR="005626C9" w:rsidRPr="005626C9" w:rsidRDefault="005626C9" w:rsidP="005626C9">
      <w:pPr>
        <w:spacing w:line="259" w:lineRule="auto"/>
        <w:jc w:val="center"/>
        <w:rPr>
          <w:rFonts w:ascii="Arial" w:hAnsi="Arial" w:cs="Arial"/>
          <w:b/>
          <w:bCs/>
          <w:smallCaps/>
          <w:sz w:val="56"/>
          <w:szCs w:val="56"/>
        </w:rPr>
      </w:pPr>
      <w:r w:rsidRPr="005626C9">
        <w:rPr>
          <w:rFonts w:ascii="Arial" w:hAnsi="Arial" w:cs="Arial"/>
          <w:b/>
          <w:bCs/>
          <w:smallCaps/>
          <w:sz w:val="56"/>
          <w:szCs w:val="56"/>
        </w:rPr>
        <w:t>Alba</w:t>
      </w:r>
    </w:p>
    <w:p w:rsidR="005626C9" w:rsidRPr="005626C9" w:rsidRDefault="005626C9" w:rsidP="005626C9">
      <w:pPr>
        <w:spacing w:line="259" w:lineRule="auto"/>
        <w:jc w:val="center"/>
        <w:rPr>
          <w:rFonts w:ascii="Arial" w:hAnsi="Arial" w:cs="Arial"/>
          <w:b/>
          <w:bCs/>
          <w:smallCaps/>
          <w:sz w:val="56"/>
          <w:szCs w:val="56"/>
        </w:rPr>
      </w:pPr>
      <w:r w:rsidRPr="005626C9">
        <w:rPr>
          <w:rFonts w:ascii="Arial" w:hAnsi="Arial" w:cs="Arial"/>
          <w:b/>
          <w:bCs/>
          <w:smallCaps/>
          <w:sz w:val="56"/>
          <w:szCs w:val="56"/>
        </w:rPr>
        <w:t>Hawkins</w:t>
      </w:r>
    </w:p>
    <w:p w:rsidR="005626C9" w:rsidRPr="005626C9" w:rsidRDefault="005626C9" w:rsidP="005626C9">
      <w:pPr>
        <w:spacing w:line="259" w:lineRule="auto"/>
        <w:jc w:val="center"/>
        <w:rPr>
          <w:rFonts w:ascii="Arial" w:hAnsi="Arial" w:cs="Arial"/>
          <w:b/>
          <w:bCs/>
          <w:smallCaps/>
          <w:sz w:val="56"/>
          <w:szCs w:val="56"/>
        </w:rPr>
      </w:pPr>
      <w:r w:rsidRPr="005626C9">
        <w:rPr>
          <w:rFonts w:ascii="Arial" w:hAnsi="Arial" w:cs="Arial"/>
          <w:b/>
          <w:bCs/>
          <w:smallCaps/>
          <w:sz w:val="56"/>
          <w:szCs w:val="56"/>
        </w:rPr>
        <w:t>Mineola</w:t>
      </w:r>
    </w:p>
    <w:p w:rsidR="005626C9" w:rsidRPr="005626C9" w:rsidRDefault="005626C9" w:rsidP="005626C9">
      <w:pPr>
        <w:spacing w:line="259" w:lineRule="auto"/>
        <w:jc w:val="center"/>
        <w:rPr>
          <w:rFonts w:ascii="Arial" w:hAnsi="Arial" w:cs="Arial"/>
          <w:b/>
          <w:bCs/>
          <w:smallCaps/>
          <w:sz w:val="56"/>
          <w:szCs w:val="56"/>
        </w:rPr>
      </w:pPr>
      <w:r w:rsidRPr="005626C9">
        <w:rPr>
          <w:rFonts w:ascii="Arial" w:hAnsi="Arial" w:cs="Arial"/>
          <w:b/>
          <w:bCs/>
          <w:smallCaps/>
          <w:sz w:val="56"/>
          <w:szCs w:val="56"/>
        </w:rPr>
        <w:t>Quitman</w:t>
      </w:r>
    </w:p>
    <w:p w:rsidR="005626C9" w:rsidRPr="005626C9" w:rsidRDefault="005626C9" w:rsidP="005626C9">
      <w:pPr>
        <w:spacing w:line="259" w:lineRule="auto"/>
        <w:jc w:val="center"/>
        <w:rPr>
          <w:rFonts w:ascii="Arial" w:hAnsi="Arial" w:cs="Arial"/>
          <w:b/>
          <w:bCs/>
          <w:smallCaps/>
          <w:sz w:val="56"/>
          <w:szCs w:val="56"/>
        </w:rPr>
      </w:pPr>
      <w:r w:rsidRPr="005626C9">
        <w:rPr>
          <w:rFonts w:ascii="Arial" w:hAnsi="Arial" w:cs="Arial"/>
          <w:b/>
          <w:bCs/>
          <w:smallCaps/>
          <w:sz w:val="56"/>
          <w:szCs w:val="56"/>
        </w:rPr>
        <w:t>Winnsboro</w:t>
      </w:r>
    </w:p>
    <w:p w:rsidR="005626C9" w:rsidRPr="005626C9" w:rsidRDefault="005626C9" w:rsidP="005626C9">
      <w:pPr>
        <w:spacing w:line="259" w:lineRule="auto"/>
        <w:jc w:val="center"/>
        <w:rPr>
          <w:rFonts w:ascii="Arial" w:hAnsi="Arial" w:cs="Arial"/>
          <w:b/>
          <w:bCs/>
          <w:smallCaps/>
          <w:sz w:val="56"/>
          <w:szCs w:val="56"/>
        </w:rPr>
      </w:pPr>
      <w:r w:rsidRPr="005626C9">
        <w:rPr>
          <w:rFonts w:ascii="Arial" w:hAnsi="Arial" w:cs="Arial"/>
          <w:b/>
          <w:bCs/>
          <w:smallCaps/>
          <w:sz w:val="56"/>
          <w:szCs w:val="56"/>
        </w:rPr>
        <w:t>Yantis</w:t>
      </w:r>
    </w:p>
    <w:p w:rsidR="002D141C" w:rsidRPr="009D599C" w:rsidRDefault="002D141C" w:rsidP="00534870">
      <w:pPr>
        <w:pStyle w:val="BlockText"/>
        <w:ind w:left="0" w:right="0"/>
        <w:jc w:val="left"/>
        <w:rPr>
          <w:i/>
          <w:sz w:val="32"/>
          <w:szCs w:val="32"/>
        </w:rPr>
      </w:pPr>
    </w:p>
    <w:p w:rsidR="002A514D" w:rsidRPr="009D599C" w:rsidRDefault="002A514D" w:rsidP="00534870">
      <w:pPr>
        <w:pStyle w:val="BlockText"/>
        <w:ind w:left="0" w:right="0"/>
        <w:jc w:val="left"/>
        <w:rPr>
          <w:i/>
          <w:sz w:val="32"/>
          <w:szCs w:val="32"/>
        </w:rPr>
      </w:pPr>
    </w:p>
    <w:p w:rsidR="002A514D" w:rsidRPr="009D599C" w:rsidRDefault="002A514D" w:rsidP="00534870">
      <w:pPr>
        <w:pStyle w:val="BlockText"/>
        <w:ind w:left="0" w:right="0"/>
        <w:jc w:val="left"/>
        <w:rPr>
          <w:i/>
          <w:sz w:val="32"/>
          <w:szCs w:val="32"/>
        </w:rPr>
      </w:pPr>
    </w:p>
    <w:p w:rsidR="002D141C" w:rsidRPr="009D599C" w:rsidRDefault="002D141C" w:rsidP="00534870">
      <w:pPr>
        <w:pStyle w:val="BlockText"/>
        <w:ind w:left="0" w:right="0"/>
        <w:jc w:val="left"/>
        <w:rPr>
          <w:i/>
          <w:sz w:val="32"/>
          <w:szCs w:val="32"/>
        </w:rPr>
      </w:pPr>
    </w:p>
    <w:p w:rsidR="00534870" w:rsidRPr="009D599C" w:rsidRDefault="00534870">
      <w:pPr>
        <w:jc w:val="center"/>
        <w:rPr>
          <w:rFonts w:ascii="Arial" w:hAnsi="Arial" w:cs="Arial"/>
        </w:rPr>
      </w:pPr>
    </w:p>
    <w:p w:rsidR="00534870" w:rsidRPr="009D599C" w:rsidRDefault="00F45B3B" w:rsidP="00F45B3B">
      <w:pPr>
        <w:pStyle w:val="Heading4"/>
        <w:rPr>
          <w:rFonts w:ascii="Arial" w:hAnsi="Arial" w:cs="Arial"/>
          <w:bCs w:val="0"/>
        </w:rPr>
      </w:pPr>
      <w:r w:rsidRPr="009D599C">
        <w:rPr>
          <w:rFonts w:ascii="Arial" w:hAnsi="Arial" w:cs="Arial"/>
          <w:bCs w:val="0"/>
        </w:rPr>
        <w:t>RECORD OF CHANGES</w:t>
      </w:r>
    </w:p>
    <w:p w:rsidR="00534870" w:rsidRPr="009D599C" w:rsidRDefault="00534870">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430"/>
        <w:gridCol w:w="3780"/>
        <w:gridCol w:w="1915"/>
      </w:tblGrid>
      <w:tr w:rsidR="00F45B3B" w:rsidRPr="009D599C" w:rsidTr="00F45B3B">
        <w:trPr>
          <w:trHeight w:val="460"/>
        </w:trPr>
        <w:tc>
          <w:tcPr>
            <w:tcW w:w="1465" w:type="dxa"/>
            <w:tcMar>
              <w:top w:w="43" w:type="dxa"/>
              <w:left w:w="115" w:type="dxa"/>
              <w:right w:w="115" w:type="dxa"/>
            </w:tcMar>
            <w:vAlign w:val="center"/>
            <w:hideMark/>
          </w:tcPr>
          <w:p w:rsidR="00F45B3B" w:rsidRPr="009D599C" w:rsidRDefault="00F45B3B" w:rsidP="00534870">
            <w:pPr>
              <w:jc w:val="center"/>
              <w:rPr>
                <w:rFonts w:ascii="Arial" w:hAnsi="Arial" w:cs="Arial"/>
                <w:b/>
                <w:bCs/>
                <w:sz w:val="20"/>
                <w:szCs w:val="20"/>
              </w:rPr>
            </w:pPr>
            <w:r w:rsidRPr="009D599C">
              <w:rPr>
                <w:rFonts w:ascii="Arial" w:hAnsi="Arial" w:cs="Arial"/>
                <w:b/>
                <w:bCs/>
                <w:sz w:val="20"/>
                <w:szCs w:val="20"/>
              </w:rPr>
              <w:t>CHANGE #</w:t>
            </w:r>
          </w:p>
        </w:tc>
        <w:tc>
          <w:tcPr>
            <w:tcW w:w="2430" w:type="dxa"/>
            <w:tcMar>
              <w:top w:w="43" w:type="dxa"/>
              <w:left w:w="115" w:type="dxa"/>
              <w:right w:w="115" w:type="dxa"/>
            </w:tcMar>
            <w:vAlign w:val="center"/>
            <w:hideMark/>
          </w:tcPr>
          <w:p w:rsidR="00F45B3B" w:rsidRPr="009D599C" w:rsidRDefault="00F45B3B" w:rsidP="00534870">
            <w:pPr>
              <w:jc w:val="center"/>
              <w:rPr>
                <w:rFonts w:ascii="Arial" w:hAnsi="Arial" w:cs="Arial"/>
                <w:b/>
                <w:bCs/>
                <w:sz w:val="20"/>
                <w:szCs w:val="20"/>
              </w:rPr>
            </w:pPr>
            <w:r w:rsidRPr="009D599C">
              <w:rPr>
                <w:rFonts w:ascii="Arial" w:hAnsi="Arial" w:cs="Arial"/>
                <w:b/>
                <w:bCs/>
                <w:sz w:val="20"/>
                <w:szCs w:val="20"/>
              </w:rPr>
              <w:t>DATE OF CHANGE</w:t>
            </w:r>
          </w:p>
        </w:tc>
        <w:tc>
          <w:tcPr>
            <w:tcW w:w="3780" w:type="dxa"/>
            <w:tcMar>
              <w:top w:w="43" w:type="dxa"/>
              <w:left w:w="115" w:type="dxa"/>
              <w:right w:w="115" w:type="dxa"/>
            </w:tcMar>
            <w:vAlign w:val="center"/>
            <w:hideMark/>
          </w:tcPr>
          <w:p w:rsidR="00F45B3B" w:rsidRPr="009D599C" w:rsidRDefault="00F45B3B" w:rsidP="00F45B3B">
            <w:pPr>
              <w:pStyle w:val="Heading2"/>
              <w:numPr>
                <w:ilvl w:val="0"/>
                <w:numId w:val="0"/>
              </w:numPr>
              <w:ind w:left="1080"/>
              <w:rPr>
                <w:rFonts w:ascii="Arial" w:hAnsi="Arial" w:cs="Arial"/>
                <w:sz w:val="20"/>
                <w:szCs w:val="20"/>
              </w:rPr>
            </w:pPr>
            <w:r w:rsidRPr="009D599C">
              <w:rPr>
                <w:rFonts w:ascii="Arial" w:hAnsi="Arial" w:cs="Arial"/>
                <w:sz w:val="20"/>
                <w:szCs w:val="20"/>
              </w:rPr>
              <w:t>DESCRIPTION</w:t>
            </w:r>
          </w:p>
        </w:tc>
        <w:tc>
          <w:tcPr>
            <w:tcW w:w="1915" w:type="dxa"/>
            <w:tcMar>
              <w:top w:w="43" w:type="dxa"/>
              <w:left w:w="115" w:type="dxa"/>
              <w:right w:w="115" w:type="dxa"/>
            </w:tcMar>
            <w:vAlign w:val="center"/>
            <w:hideMark/>
          </w:tcPr>
          <w:p w:rsidR="00F45B3B" w:rsidRPr="009D599C" w:rsidRDefault="00F45B3B" w:rsidP="00534870">
            <w:pPr>
              <w:jc w:val="center"/>
              <w:rPr>
                <w:rFonts w:ascii="Arial" w:hAnsi="Arial" w:cs="Arial"/>
                <w:b/>
                <w:bCs/>
                <w:sz w:val="20"/>
                <w:szCs w:val="20"/>
              </w:rPr>
            </w:pPr>
            <w:r w:rsidRPr="009D599C">
              <w:rPr>
                <w:rFonts w:ascii="Arial" w:hAnsi="Arial" w:cs="Arial"/>
                <w:b/>
                <w:bCs/>
                <w:sz w:val="20"/>
                <w:szCs w:val="20"/>
              </w:rPr>
              <w:t>CHANGED BY</w:t>
            </w:r>
          </w:p>
        </w:tc>
      </w:tr>
      <w:tr w:rsidR="00F45B3B" w:rsidRPr="009D599C" w:rsidTr="00F45B3B">
        <w:trPr>
          <w:trHeight w:hRule="exact" w:val="576"/>
        </w:trPr>
        <w:tc>
          <w:tcPr>
            <w:tcW w:w="1465" w:type="dxa"/>
            <w:vAlign w:val="center"/>
            <w:hideMark/>
          </w:tcPr>
          <w:p w:rsidR="00F45B3B" w:rsidRPr="009D599C" w:rsidRDefault="00F45B3B" w:rsidP="00534870">
            <w:pPr>
              <w:jc w:val="center"/>
              <w:rPr>
                <w:rFonts w:ascii="Arial" w:hAnsi="Arial" w:cs="Arial"/>
                <w:bCs/>
              </w:rPr>
            </w:pPr>
            <w:r w:rsidRPr="009D599C">
              <w:rPr>
                <w:rFonts w:ascii="Arial" w:hAnsi="Arial" w:cs="Arial"/>
                <w:bCs/>
              </w:rPr>
              <w:t>01</w:t>
            </w:r>
          </w:p>
        </w:tc>
        <w:tc>
          <w:tcPr>
            <w:tcW w:w="2430" w:type="dxa"/>
            <w:vAlign w:val="center"/>
            <w:hideMark/>
          </w:tcPr>
          <w:p w:rsidR="00F45B3B" w:rsidRPr="009D599C" w:rsidRDefault="002A514D" w:rsidP="00534870">
            <w:pPr>
              <w:jc w:val="center"/>
              <w:rPr>
                <w:rFonts w:ascii="Arial" w:hAnsi="Arial" w:cs="Arial"/>
                <w:bCs/>
              </w:rPr>
            </w:pPr>
            <w:r w:rsidRPr="009D599C">
              <w:rPr>
                <w:rFonts w:ascii="Arial" w:hAnsi="Arial" w:cs="Arial"/>
                <w:bCs/>
              </w:rPr>
              <w:t>08-01-2017</w:t>
            </w:r>
          </w:p>
        </w:tc>
        <w:tc>
          <w:tcPr>
            <w:tcW w:w="3780" w:type="dxa"/>
            <w:vAlign w:val="center"/>
            <w:hideMark/>
          </w:tcPr>
          <w:p w:rsidR="00F45B3B" w:rsidRPr="009D599C" w:rsidRDefault="002A514D" w:rsidP="00534870">
            <w:pPr>
              <w:rPr>
                <w:rFonts w:ascii="Arial" w:hAnsi="Arial" w:cs="Arial"/>
                <w:bCs/>
              </w:rPr>
            </w:pPr>
            <w:r w:rsidRPr="009D599C">
              <w:rPr>
                <w:rFonts w:ascii="Arial" w:hAnsi="Arial" w:cs="Arial"/>
                <w:bCs/>
              </w:rPr>
              <w:t>Update entire Annex</w:t>
            </w:r>
          </w:p>
        </w:tc>
        <w:tc>
          <w:tcPr>
            <w:tcW w:w="1915" w:type="dxa"/>
            <w:vAlign w:val="center"/>
            <w:hideMark/>
          </w:tcPr>
          <w:p w:rsidR="00F45B3B" w:rsidRPr="009D599C" w:rsidRDefault="002A514D" w:rsidP="00534870">
            <w:pPr>
              <w:rPr>
                <w:rFonts w:ascii="Arial" w:hAnsi="Arial" w:cs="Arial"/>
                <w:bCs/>
              </w:rPr>
            </w:pPr>
            <w:r w:rsidRPr="009D599C">
              <w:rPr>
                <w:rFonts w:ascii="Arial" w:hAnsi="Arial" w:cs="Arial"/>
                <w:bCs/>
              </w:rPr>
              <w:t>T. Davidson</w:t>
            </w:r>
          </w:p>
        </w:tc>
      </w:tr>
      <w:tr w:rsidR="00F45B3B" w:rsidRPr="009D599C" w:rsidTr="00F45B3B">
        <w:trPr>
          <w:trHeight w:hRule="exact" w:val="576"/>
        </w:trPr>
        <w:tc>
          <w:tcPr>
            <w:tcW w:w="1465" w:type="dxa"/>
            <w:vAlign w:val="center"/>
            <w:hideMark/>
          </w:tcPr>
          <w:p w:rsidR="00F45B3B" w:rsidRPr="009D599C" w:rsidRDefault="00F45B3B" w:rsidP="00534870">
            <w:pPr>
              <w:jc w:val="center"/>
              <w:rPr>
                <w:rFonts w:ascii="Arial" w:hAnsi="Arial" w:cs="Arial"/>
                <w:bCs/>
              </w:rPr>
            </w:pPr>
          </w:p>
        </w:tc>
        <w:tc>
          <w:tcPr>
            <w:tcW w:w="2430" w:type="dxa"/>
            <w:vAlign w:val="center"/>
            <w:hideMark/>
          </w:tcPr>
          <w:p w:rsidR="00F45B3B" w:rsidRPr="009D599C" w:rsidRDefault="00F45B3B" w:rsidP="00534870">
            <w:pPr>
              <w:jc w:val="center"/>
              <w:rPr>
                <w:rFonts w:ascii="Arial" w:hAnsi="Arial" w:cs="Arial"/>
                <w:bCs/>
              </w:rPr>
            </w:pPr>
          </w:p>
        </w:tc>
        <w:tc>
          <w:tcPr>
            <w:tcW w:w="3780" w:type="dxa"/>
            <w:vAlign w:val="center"/>
            <w:hideMark/>
          </w:tcPr>
          <w:p w:rsidR="00F45B3B" w:rsidRPr="009D599C" w:rsidRDefault="00F45B3B" w:rsidP="00534870">
            <w:pPr>
              <w:rPr>
                <w:rFonts w:ascii="Arial" w:hAnsi="Arial" w:cs="Arial"/>
                <w:bCs/>
              </w:rPr>
            </w:pPr>
          </w:p>
        </w:tc>
        <w:tc>
          <w:tcPr>
            <w:tcW w:w="1915" w:type="dxa"/>
            <w:vAlign w:val="center"/>
            <w:hideMark/>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hideMark/>
          </w:tcPr>
          <w:p w:rsidR="00F45B3B" w:rsidRPr="009D599C" w:rsidRDefault="00F45B3B" w:rsidP="00534870">
            <w:pPr>
              <w:jc w:val="center"/>
              <w:rPr>
                <w:rFonts w:ascii="Arial" w:hAnsi="Arial" w:cs="Arial"/>
                <w:bCs/>
              </w:rPr>
            </w:pPr>
          </w:p>
        </w:tc>
        <w:tc>
          <w:tcPr>
            <w:tcW w:w="2430" w:type="dxa"/>
            <w:vAlign w:val="center"/>
            <w:hideMark/>
          </w:tcPr>
          <w:p w:rsidR="00F45B3B" w:rsidRPr="009D599C" w:rsidRDefault="00F45B3B" w:rsidP="00534870">
            <w:pPr>
              <w:jc w:val="center"/>
              <w:rPr>
                <w:rFonts w:ascii="Arial" w:hAnsi="Arial" w:cs="Arial"/>
                <w:bCs/>
              </w:rPr>
            </w:pPr>
          </w:p>
        </w:tc>
        <w:tc>
          <w:tcPr>
            <w:tcW w:w="3780" w:type="dxa"/>
            <w:vAlign w:val="center"/>
            <w:hideMark/>
          </w:tcPr>
          <w:p w:rsidR="00F45B3B" w:rsidRPr="009D599C" w:rsidRDefault="00F45B3B" w:rsidP="00534870">
            <w:pPr>
              <w:rPr>
                <w:rFonts w:ascii="Arial" w:hAnsi="Arial" w:cs="Arial"/>
                <w:bCs/>
              </w:rPr>
            </w:pPr>
          </w:p>
        </w:tc>
        <w:tc>
          <w:tcPr>
            <w:tcW w:w="1915" w:type="dxa"/>
            <w:vAlign w:val="center"/>
            <w:hideMark/>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hideMark/>
          </w:tcPr>
          <w:p w:rsidR="00F45B3B" w:rsidRPr="009D599C" w:rsidRDefault="00F45B3B" w:rsidP="00534870">
            <w:pPr>
              <w:jc w:val="center"/>
              <w:rPr>
                <w:rFonts w:ascii="Arial" w:hAnsi="Arial" w:cs="Arial"/>
                <w:bCs/>
              </w:rPr>
            </w:pPr>
          </w:p>
        </w:tc>
        <w:tc>
          <w:tcPr>
            <w:tcW w:w="2430" w:type="dxa"/>
            <w:vAlign w:val="center"/>
            <w:hideMark/>
          </w:tcPr>
          <w:p w:rsidR="00F45B3B" w:rsidRPr="009D599C" w:rsidRDefault="00F45B3B" w:rsidP="00534870">
            <w:pPr>
              <w:jc w:val="center"/>
              <w:rPr>
                <w:rFonts w:ascii="Arial" w:hAnsi="Arial" w:cs="Arial"/>
                <w:bCs/>
              </w:rPr>
            </w:pPr>
          </w:p>
        </w:tc>
        <w:tc>
          <w:tcPr>
            <w:tcW w:w="3780" w:type="dxa"/>
            <w:vAlign w:val="center"/>
            <w:hideMark/>
          </w:tcPr>
          <w:p w:rsidR="00F45B3B" w:rsidRPr="009D599C" w:rsidRDefault="00F45B3B" w:rsidP="00534870">
            <w:pPr>
              <w:rPr>
                <w:rFonts w:ascii="Arial" w:hAnsi="Arial" w:cs="Arial"/>
                <w:bCs/>
              </w:rPr>
            </w:pPr>
          </w:p>
        </w:tc>
        <w:tc>
          <w:tcPr>
            <w:tcW w:w="1915" w:type="dxa"/>
            <w:vAlign w:val="center"/>
            <w:hideMark/>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r w:rsidR="00F45B3B" w:rsidRPr="009D599C" w:rsidTr="00F45B3B">
        <w:trPr>
          <w:trHeight w:hRule="exact" w:val="576"/>
        </w:trPr>
        <w:tc>
          <w:tcPr>
            <w:tcW w:w="1465" w:type="dxa"/>
            <w:vAlign w:val="center"/>
          </w:tcPr>
          <w:p w:rsidR="00F45B3B" w:rsidRPr="009D599C" w:rsidRDefault="00F45B3B" w:rsidP="00534870">
            <w:pPr>
              <w:rPr>
                <w:rFonts w:ascii="Arial" w:hAnsi="Arial" w:cs="Arial"/>
                <w:bCs/>
              </w:rPr>
            </w:pPr>
          </w:p>
        </w:tc>
        <w:tc>
          <w:tcPr>
            <w:tcW w:w="2430" w:type="dxa"/>
            <w:vAlign w:val="center"/>
          </w:tcPr>
          <w:p w:rsidR="00F45B3B" w:rsidRPr="009D599C" w:rsidRDefault="00F45B3B" w:rsidP="00534870">
            <w:pPr>
              <w:rPr>
                <w:rFonts w:ascii="Arial" w:hAnsi="Arial" w:cs="Arial"/>
                <w:bCs/>
              </w:rPr>
            </w:pPr>
          </w:p>
        </w:tc>
        <w:tc>
          <w:tcPr>
            <w:tcW w:w="3780" w:type="dxa"/>
            <w:vAlign w:val="center"/>
          </w:tcPr>
          <w:p w:rsidR="00F45B3B" w:rsidRPr="009D599C" w:rsidRDefault="00F45B3B" w:rsidP="00534870">
            <w:pPr>
              <w:rPr>
                <w:rFonts w:ascii="Arial" w:hAnsi="Arial" w:cs="Arial"/>
                <w:bCs/>
              </w:rPr>
            </w:pPr>
          </w:p>
        </w:tc>
        <w:tc>
          <w:tcPr>
            <w:tcW w:w="1915" w:type="dxa"/>
            <w:vAlign w:val="center"/>
          </w:tcPr>
          <w:p w:rsidR="00F45B3B" w:rsidRPr="009D599C" w:rsidRDefault="00F45B3B" w:rsidP="00534870">
            <w:pPr>
              <w:rPr>
                <w:rFonts w:ascii="Arial" w:hAnsi="Arial" w:cs="Arial"/>
                <w:bCs/>
              </w:rPr>
            </w:pPr>
          </w:p>
        </w:tc>
      </w:tr>
    </w:tbl>
    <w:p w:rsidR="00534870" w:rsidRPr="009D599C" w:rsidRDefault="00F45B3B">
      <w:pPr>
        <w:pStyle w:val="Heading6"/>
        <w:rPr>
          <w:rFonts w:ascii="Arial" w:hAnsi="Arial" w:cs="Arial"/>
          <w:sz w:val="28"/>
          <w:szCs w:val="28"/>
        </w:rPr>
      </w:pPr>
      <w:r w:rsidRPr="009D599C">
        <w:rPr>
          <w:rFonts w:ascii="Arial" w:hAnsi="Arial" w:cs="Arial"/>
          <w:sz w:val="28"/>
          <w:szCs w:val="28"/>
        </w:rPr>
        <w:br w:type="page"/>
      </w:r>
      <w:r w:rsidR="00534870" w:rsidRPr="009D599C">
        <w:rPr>
          <w:rFonts w:ascii="Arial" w:hAnsi="Arial" w:cs="Arial"/>
          <w:sz w:val="28"/>
          <w:szCs w:val="28"/>
        </w:rPr>
        <w:lastRenderedPageBreak/>
        <w:t>APPROVAL &amp; IMPLEMENTATION</w:t>
      </w:r>
    </w:p>
    <w:p w:rsidR="00534870" w:rsidRPr="009D599C" w:rsidRDefault="00534870">
      <w:pPr>
        <w:jc w:val="center"/>
        <w:rPr>
          <w:rFonts w:ascii="Arial" w:hAnsi="Arial" w:cs="Arial"/>
          <w:b/>
          <w:bCs/>
          <w:sz w:val="24"/>
          <w:szCs w:val="24"/>
        </w:rPr>
      </w:pPr>
    </w:p>
    <w:p w:rsidR="00534870" w:rsidRPr="009D599C" w:rsidRDefault="00534870">
      <w:pPr>
        <w:jc w:val="center"/>
        <w:rPr>
          <w:rFonts w:ascii="Arial" w:hAnsi="Arial" w:cs="Arial"/>
          <w:b/>
          <w:bCs/>
          <w:sz w:val="24"/>
          <w:szCs w:val="24"/>
        </w:rPr>
      </w:pPr>
    </w:p>
    <w:p w:rsidR="00534870" w:rsidRPr="009D599C" w:rsidRDefault="00534870">
      <w:pPr>
        <w:jc w:val="center"/>
        <w:rPr>
          <w:rFonts w:ascii="Arial" w:hAnsi="Arial" w:cs="Arial"/>
          <w:b/>
          <w:bCs/>
          <w:sz w:val="32"/>
          <w:szCs w:val="32"/>
        </w:rPr>
      </w:pPr>
      <w:r w:rsidRPr="009D599C">
        <w:rPr>
          <w:rFonts w:ascii="Arial" w:hAnsi="Arial" w:cs="Arial"/>
          <w:b/>
          <w:bCs/>
          <w:sz w:val="32"/>
          <w:szCs w:val="32"/>
        </w:rPr>
        <w:t>Annex B</w:t>
      </w:r>
    </w:p>
    <w:p w:rsidR="00534870" w:rsidRPr="009D599C" w:rsidRDefault="00534870">
      <w:pPr>
        <w:jc w:val="center"/>
        <w:rPr>
          <w:rFonts w:ascii="Arial" w:hAnsi="Arial" w:cs="Arial"/>
          <w:b/>
          <w:bCs/>
          <w:sz w:val="32"/>
          <w:szCs w:val="32"/>
        </w:rPr>
      </w:pPr>
    </w:p>
    <w:p w:rsidR="00534870" w:rsidRPr="009D599C" w:rsidRDefault="00534870">
      <w:pPr>
        <w:jc w:val="center"/>
        <w:rPr>
          <w:rFonts w:ascii="Arial" w:hAnsi="Arial" w:cs="Arial"/>
          <w:b/>
          <w:bCs/>
          <w:sz w:val="32"/>
          <w:szCs w:val="32"/>
        </w:rPr>
      </w:pPr>
      <w:r w:rsidRPr="009D599C">
        <w:rPr>
          <w:rFonts w:ascii="Arial" w:hAnsi="Arial" w:cs="Arial"/>
          <w:b/>
          <w:bCs/>
          <w:sz w:val="32"/>
          <w:szCs w:val="32"/>
        </w:rPr>
        <w:t>Communications</w:t>
      </w:r>
    </w:p>
    <w:p w:rsidR="00534870" w:rsidRPr="009D599C" w:rsidRDefault="00534870">
      <w:pPr>
        <w:jc w:val="center"/>
        <w:rPr>
          <w:rFonts w:ascii="Arial" w:hAnsi="Arial" w:cs="Arial"/>
          <w:b/>
          <w:bCs/>
          <w:sz w:val="24"/>
          <w:szCs w:val="24"/>
        </w:rPr>
      </w:pPr>
    </w:p>
    <w:p w:rsidR="00534870" w:rsidRPr="009D599C" w:rsidRDefault="00534870">
      <w:pPr>
        <w:jc w:val="center"/>
        <w:rPr>
          <w:rFonts w:ascii="Arial" w:hAnsi="Arial" w:cs="Arial"/>
          <w:b/>
          <w:bCs/>
          <w:sz w:val="24"/>
          <w:szCs w:val="24"/>
        </w:rPr>
      </w:pPr>
    </w:p>
    <w:p w:rsidR="00534870" w:rsidRPr="009D599C" w:rsidRDefault="00534870">
      <w:pPr>
        <w:jc w:val="center"/>
        <w:rPr>
          <w:rFonts w:ascii="Arial" w:hAnsi="Arial" w:cs="Arial"/>
          <w:b/>
          <w:bCs/>
          <w:sz w:val="24"/>
          <w:szCs w:val="24"/>
        </w:rPr>
      </w:pPr>
    </w:p>
    <w:p w:rsidR="00534870" w:rsidRPr="009D599C" w:rsidRDefault="00534870">
      <w:pPr>
        <w:jc w:val="center"/>
        <w:rPr>
          <w:rFonts w:ascii="Arial" w:hAnsi="Arial" w:cs="Arial"/>
          <w:b/>
          <w:bCs/>
          <w:sz w:val="24"/>
          <w:szCs w:val="24"/>
        </w:rPr>
      </w:pPr>
    </w:p>
    <w:p w:rsidR="00534870" w:rsidRPr="009D599C" w:rsidRDefault="00534870">
      <w:pPr>
        <w:jc w:val="center"/>
        <w:rPr>
          <w:rFonts w:ascii="Arial" w:hAnsi="Arial" w:cs="Arial"/>
          <w:b/>
          <w:bCs/>
          <w:sz w:val="24"/>
          <w:szCs w:val="24"/>
        </w:rPr>
      </w:pPr>
    </w:p>
    <w:p w:rsidR="001B3135" w:rsidRPr="00E543FA" w:rsidRDefault="001B3135" w:rsidP="001B3135">
      <w:pPr>
        <w:pStyle w:val="BodyText2"/>
        <w:suppressAutoHyphens/>
        <w:rPr>
          <w:rFonts w:ascii="Arial" w:hAnsi="Arial" w:cs="Arial"/>
          <w:spacing w:val="-2"/>
        </w:rPr>
      </w:pPr>
      <w:r w:rsidRPr="00E543FA">
        <w:rPr>
          <w:rFonts w:ascii="Arial" w:hAnsi="Arial" w:cs="Arial"/>
          <w:spacing w:val="-2"/>
        </w:rPr>
        <w:t xml:space="preserve">This annex is hereby approved for implementation and supersedes all previous editions. </w:t>
      </w:r>
    </w:p>
    <w:p w:rsidR="00534870" w:rsidRPr="009D599C" w:rsidRDefault="00534870">
      <w:pPr>
        <w:jc w:val="center"/>
        <w:rPr>
          <w:rFonts w:ascii="Arial" w:hAnsi="Arial" w:cs="Arial"/>
          <w:b/>
          <w:bCs/>
          <w:sz w:val="24"/>
          <w:szCs w:val="24"/>
        </w:rPr>
      </w:pPr>
    </w:p>
    <w:p w:rsidR="00534870" w:rsidRPr="009D599C" w:rsidRDefault="00534870">
      <w:pPr>
        <w:jc w:val="center"/>
        <w:rPr>
          <w:rFonts w:ascii="Arial" w:hAnsi="Arial" w:cs="Arial"/>
          <w:b/>
          <w:bCs/>
          <w:sz w:val="24"/>
          <w:szCs w:val="24"/>
        </w:rPr>
      </w:pPr>
    </w:p>
    <w:p w:rsidR="00534870" w:rsidRPr="009D599C" w:rsidRDefault="00534870">
      <w:pPr>
        <w:jc w:val="center"/>
        <w:rPr>
          <w:rFonts w:ascii="Arial" w:hAnsi="Arial" w:cs="Arial"/>
          <w:b/>
          <w:bCs/>
          <w:sz w:val="24"/>
          <w:szCs w:val="24"/>
        </w:rPr>
      </w:pPr>
    </w:p>
    <w:p w:rsidR="00534870" w:rsidRPr="009D599C" w:rsidRDefault="005626C9">
      <w:pPr>
        <w:jc w:val="center"/>
        <w:rPr>
          <w:rFonts w:ascii="Arial" w:hAnsi="Arial" w:cs="Arial"/>
          <w:b/>
          <w:bCs/>
          <w:sz w:val="24"/>
          <w:szCs w:val="24"/>
        </w:rPr>
      </w:pPr>
      <w:r w:rsidRPr="00433722">
        <w:rPr>
          <w:noProof/>
        </w:rPr>
        <w:pict>
          <v:shape id="Picture 7" o:spid="_x0000_i1026" type="#_x0000_t75" style="width:465pt;height:79.5pt;visibility:visible">
            <v:imagedata r:id="rId8" o:title=""/>
          </v:shape>
        </w:pict>
      </w:r>
    </w:p>
    <w:p w:rsidR="002A514D" w:rsidRPr="009D599C" w:rsidRDefault="002A514D">
      <w:pPr>
        <w:jc w:val="center"/>
        <w:rPr>
          <w:rFonts w:ascii="Arial" w:hAnsi="Arial" w:cs="Arial"/>
          <w:b/>
          <w:bCs/>
          <w:sz w:val="24"/>
          <w:szCs w:val="24"/>
        </w:rPr>
      </w:pPr>
    </w:p>
    <w:p w:rsidR="002A514D" w:rsidRPr="009D599C" w:rsidRDefault="002A514D">
      <w:pPr>
        <w:jc w:val="center"/>
        <w:rPr>
          <w:rFonts w:ascii="Arial" w:hAnsi="Arial" w:cs="Arial"/>
          <w:b/>
          <w:bCs/>
          <w:sz w:val="24"/>
          <w:szCs w:val="24"/>
        </w:rPr>
      </w:pPr>
    </w:p>
    <w:p w:rsidR="002A514D" w:rsidRPr="009D599C" w:rsidRDefault="002A514D">
      <w:pPr>
        <w:jc w:val="center"/>
        <w:rPr>
          <w:rFonts w:ascii="Arial" w:hAnsi="Arial" w:cs="Arial"/>
          <w:b/>
          <w:bCs/>
          <w:sz w:val="24"/>
          <w:szCs w:val="24"/>
        </w:rPr>
      </w:pPr>
    </w:p>
    <w:p w:rsidR="002A514D" w:rsidRPr="009D599C" w:rsidRDefault="002A514D">
      <w:pPr>
        <w:jc w:val="center"/>
        <w:rPr>
          <w:rFonts w:ascii="Arial" w:hAnsi="Arial" w:cs="Arial"/>
          <w:b/>
          <w:bCs/>
          <w:sz w:val="24"/>
          <w:szCs w:val="24"/>
        </w:rPr>
      </w:pPr>
    </w:p>
    <w:p w:rsidR="00534870" w:rsidRPr="009D599C" w:rsidRDefault="00534870">
      <w:pPr>
        <w:pStyle w:val="BodyText"/>
        <w:jc w:val="center"/>
        <w:rPr>
          <w:rFonts w:ascii="Arial" w:hAnsi="Arial" w:cs="Arial"/>
        </w:rPr>
        <w:sectPr w:rsidR="00534870" w:rsidRPr="009D599C" w:rsidSect="002D141C">
          <w:pgSz w:w="12240" w:h="15840"/>
          <w:pgMar w:top="1440" w:right="1440" w:bottom="1440" w:left="1440" w:header="720" w:footer="384" w:gutter="0"/>
          <w:pgNumType w:fmt="lowerRoman" w:start="1"/>
          <w:cols w:space="720"/>
        </w:sectPr>
      </w:pPr>
    </w:p>
    <w:p w:rsidR="00534870" w:rsidRPr="009D599C" w:rsidRDefault="00534870">
      <w:pPr>
        <w:pStyle w:val="Heading4"/>
        <w:pBdr>
          <w:top w:val="single" w:sz="18" w:space="1" w:color="auto"/>
          <w:left w:val="single" w:sz="18" w:space="4" w:color="auto"/>
          <w:bottom w:val="single" w:sz="18" w:space="1" w:color="auto"/>
          <w:right w:val="single" w:sz="18" w:space="4" w:color="auto"/>
        </w:pBdr>
        <w:rPr>
          <w:rFonts w:ascii="Arial" w:hAnsi="Arial" w:cs="Arial"/>
          <w:sz w:val="32"/>
          <w:szCs w:val="32"/>
        </w:rPr>
      </w:pPr>
      <w:r w:rsidRPr="009D599C">
        <w:rPr>
          <w:rFonts w:ascii="Arial" w:hAnsi="Arial" w:cs="Arial"/>
          <w:sz w:val="32"/>
          <w:szCs w:val="32"/>
        </w:rPr>
        <w:lastRenderedPageBreak/>
        <w:t>ANNEX B</w:t>
      </w:r>
    </w:p>
    <w:p w:rsidR="00534870" w:rsidRPr="009D599C" w:rsidRDefault="00534870">
      <w:pPr>
        <w:pBdr>
          <w:top w:val="single" w:sz="18" w:space="1" w:color="auto"/>
          <w:left w:val="single" w:sz="18" w:space="4" w:color="auto"/>
          <w:bottom w:val="single" w:sz="18" w:space="1" w:color="auto"/>
          <w:right w:val="single" w:sz="18" w:space="4" w:color="auto"/>
        </w:pBdr>
        <w:jc w:val="center"/>
        <w:rPr>
          <w:rFonts w:ascii="Arial" w:hAnsi="Arial" w:cs="Arial"/>
          <w:b/>
          <w:bCs/>
        </w:rPr>
      </w:pPr>
    </w:p>
    <w:p w:rsidR="00534870" w:rsidRPr="009D599C" w:rsidRDefault="00534870">
      <w:pPr>
        <w:pStyle w:val="Heading4"/>
        <w:pBdr>
          <w:top w:val="single" w:sz="18" w:space="1" w:color="auto"/>
          <w:left w:val="single" w:sz="18" w:space="4" w:color="auto"/>
          <w:bottom w:val="single" w:sz="18" w:space="1" w:color="auto"/>
          <w:right w:val="single" w:sz="18" w:space="4" w:color="auto"/>
        </w:pBdr>
        <w:rPr>
          <w:rFonts w:ascii="Arial" w:hAnsi="Arial" w:cs="Arial"/>
          <w:sz w:val="32"/>
          <w:szCs w:val="32"/>
        </w:rPr>
      </w:pPr>
      <w:r w:rsidRPr="009D599C">
        <w:rPr>
          <w:rFonts w:ascii="Arial" w:hAnsi="Arial" w:cs="Arial"/>
          <w:sz w:val="32"/>
          <w:szCs w:val="32"/>
        </w:rPr>
        <w:t>COMMUNICATIONS</w:t>
      </w:r>
    </w:p>
    <w:p w:rsidR="00534870" w:rsidRPr="009D599C" w:rsidRDefault="00534870">
      <w:pPr>
        <w:jc w:val="center"/>
        <w:rPr>
          <w:rFonts w:ascii="Arial" w:hAnsi="Arial" w:cs="Arial"/>
        </w:rPr>
      </w:pPr>
    </w:p>
    <w:p w:rsidR="00534870" w:rsidRPr="009D599C" w:rsidRDefault="00534870">
      <w:pPr>
        <w:jc w:val="center"/>
        <w:rPr>
          <w:rFonts w:ascii="Arial" w:hAnsi="Arial" w:cs="Arial"/>
        </w:rPr>
      </w:pPr>
    </w:p>
    <w:p w:rsidR="00534870" w:rsidRPr="009D599C" w:rsidRDefault="00534870" w:rsidP="00FA193F">
      <w:pPr>
        <w:pStyle w:val="Heading1"/>
        <w:pBdr>
          <w:top w:val="single" w:sz="8" w:space="1" w:color="auto"/>
          <w:left w:val="single" w:sz="8" w:space="4" w:color="auto"/>
          <w:bottom w:val="single" w:sz="8" w:space="1" w:color="auto"/>
          <w:right w:val="single" w:sz="8" w:space="4" w:color="auto"/>
        </w:pBdr>
        <w:jc w:val="left"/>
        <w:rPr>
          <w:rFonts w:ascii="Arial" w:hAnsi="Arial" w:cs="Arial"/>
        </w:rPr>
      </w:pPr>
      <w:bookmarkStart w:id="1" w:name="_Toc485458890"/>
      <w:bookmarkStart w:id="2" w:name="_Toc485519586"/>
      <w:r w:rsidRPr="009D599C">
        <w:rPr>
          <w:rFonts w:ascii="Arial" w:hAnsi="Arial" w:cs="Arial"/>
        </w:rPr>
        <w:t>AUTHORITY</w:t>
      </w:r>
      <w:bookmarkEnd w:id="1"/>
      <w:bookmarkEnd w:id="2"/>
    </w:p>
    <w:p w:rsidR="00534870" w:rsidRPr="009D599C" w:rsidRDefault="00534870">
      <w:pPr>
        <w:jc w:val="both"/>
        <w:rPr>
          <w:rFonts w:ascii="Arial" w:hAnsi="Arial" w:cs="Arial"/>
        </w:rPr>
      </w:pPr>
    </w:p>
    <w:p w:rsidR="00534870" w:rsidRPr="009D599C" w:rsidRDefault="00534870">
      <w:pPr>
        <w:jc w:val="both"/>
        <w:rPr>
          <w:rFonts w:ascii="Arial" w:hAnsi="Arial" w:cs="Arial"/>
        </w:rPr>
      </w:pPr>
      <w:r w:rsidRPr="009D599C">
        <w:rPr>
          <w:rFonts w:ascii="Arial" w:hAnsi="Arial" w:cs="Arial"/>
        </w:rPr>
        <w:t xml:space="preserve">See Basic Plan, Section I.  </w:t>
      </w:r>
    </w:p>
    <w:p w:rsidR="00534870" w:rsidRPr="009D599C" w:rsidRDefault="00534870">
      <w:pPr>
        <w:jc w:val="both"/>
        <w:rPr>
          <w:rFonts w:ascii="Arial" w:hAnsi="Arial" w:cs="Arial"/>
        </w:rPr>
      </w:pPr>
    </w:p>
    <w:p w:rsidR="00534870" w:rsidRPr="009D599C" w:rsidRDefault="00534870" w:rsidP="00FA193F">
      <w:pPr>
        <w:pStyle w:val="Heading1"/>
        <w:pBdr>
          <w:top w:val="single" w:sz="8" w:space="1" w:color="auto"/>
          <w:left w:val="single" w:sz="8" w:space="4" w:color="auto"/>
          <w:bottom w:val="single" w:sz="8" w:space="1" w:color="auto"/>
          <w:right w:val="single" w:sz="8" w:space="4" w:color="auto"/>
        </w:pBdr>
        <w:jc w:val="left"/>
        <w:rPr>
          <w:rFonts w:ascii="Arial" w:hAnsi="Arial" w:cs="Arial"/>
        </w:rPr>
      </w:pPr>
      <w:bookmarkStart w:id="3" w:name="_Toc485458891"/>
      <w:bookmarkStart w:id="4" w:name="_Toc485519587"/>
      <w:r w:rsidRPr="009D599C">
        <w:rPr>
          <w:rFonts w:ascii="Arial" w:hAnsi="Arial" w:cs="Arial"/>
        </w:rPr>
        <w:t>PURPOSE</w:t>
      </w:r>
      <w:bookmarkEnd w:id="3"/>
      <w:bookmarkEnd w:id="4"/>
    </w:p>
    <w:p w:rsidR="00534870" w:rsidRPr="009D599C" w:rsidRDefault="00534870">
      <w:pPr>
        <w:jc w:val="both"/>
        <w:rPr>
          <w:rFonts w:ascii="Arial" w:hAnsi="Arial" w:cs="Arial"/>
        </w:rPr>
      </w:pPr>
    </w:p>
    <w:p w:rsidR="00534870" w:rsidRPr="009D599C" w:rsidRDefault="00534870">
      <w:pPr>
        <w:pStyle w:val="BodyText2"/>
        <w:rPr>
          <w:rFonts w:ascii="Arial" w:hAnsi="Arial" w:cs="Arial"/>
        </w:rPr>
      </w:pPr>
      <w:r w:rsidRPr="009D599C">
        <w:rPr>
          <w:rFonts w:ascii="Arial" w:hAnsi="Arial" w:cs="Arial"/>
        </w:rPr>
        <w:t xml:space="preserve">This annex provides information about our communications equipment and capabilities available during emergency operations.  Our entire communications system is discussed and procedures for its use are outlined. </w:t>
      </w:r>
    </w:p>
    <w:p w:rsidR="00534870" w:rsidRPr="009D599C" w:rsidRDefault="00534870">
      <w:pPr>
        <w:ind w:left="720"/>
        <w:jc w:val="both"/>
        <w:rPr>
          <w:rFonts w:ascii="Arial" w:hAnsi="Arial" w:cs="Arial"/>
        </w:rPr>
      </w:pPr>
    </w:p>
    <w:p w:rsidR="00534870" w:rsidRPr="009D599C" w:rsidRDefault="00534870" w:rsidP="00FA193F">
      <w:pPr>
        <w:pStyle w:val="Heading1"/>
        <w:pBdr>
          <w:top w:val="single" w:sz="8" w:space="1" w:color="auto"/>
          <w:left w:val="single" w:sz="8" w:space="4" w:color="auto"/>
          <w:bottom w:val="single" w:sz="8" w:space="1" w:color="auto"/>
          <w:right w:val="single" w:sz="8" w:space="4" w:color="auto"/>
        </w:pBdr>
        <w:jc w:val="left"/>
        <w:rPr>
          <w:rFonts w:ascii="Arial" w:hAnsi="Arial" w:cs="Arial"/>
        </w:rPr>
      </w:pPr>
      <w:bookmarkStart w:id="5" w:name="_Toc485458892"/>
      <w:bookmarkStart w:id="6" w:name="_Toc485519588"/>
      <w:r w:rsidRPr="009D599C">
        <w:rPr>
          <w:rFonts w:ascii="Arial" w:hAnsi="Arial" w:cs="Arial"/>
        </w:rPr>
        <w:t>EXPLANATION OF TERMS</w:t>
      </w:r>
      <w:bookmarkEnd w:id="5"/>
      <w:bookmarkEnd w:id="6"/>
    </w:p>
    <w:p w:rsidR="00534870" w:rsidRPr="009D599C" w:rsidRDefault="00534870"/>
    <w:p w:rsidR="00534870" w:rsidRPr="009D599C" w:rsidRDefault="00534870">
      <w:pPr>
        <w:pStyle w:val="Heading5"/>
        <w:tabs>
          <w:tab w:val="clear" w:pos="1080"/>
          <w:tab w:val="num" w:pos="360"/>
        </w:tabs>
        <w:ind w:left="360"/>
      </w:pPr>
      <w:r w:rsidRPr="009D599C">
        <w:t>Acronyms</w:t>
      </w:r>
    </w:p>
    <w:p w:rsidR="00534870" w:rsidRPr="009D599C" w:rsidRDefault="00534870">
      <w:pPr>
        <w:pStyle w:val="Header"/>
        <w:tabs>
          <w:tab w:val="clear" w:pos="4320"/>
          <w:tab w:val="clear" w:pos="8640"/>
        </w:tabs>
        <w:rPr>
          <w:rFonts w:ascii="Arial" w:hAnsi="Arial" w:cs="Arial"/>
        </w:rPr>
      </w:pPr>
    </w:p>
    <w:p w:rsidR="00534870" w:rsidRPr="009D599C" w:rsidRDefault="00534870">
      <w:pPr>
        <w:ind w:left="360"/>
        <w:rPr>
          <w:rFonts w:ascii="Arial" w:hAnsi="Arial" w:cs="Arial"/>
        </w:rPr>
      </w:pPr>
      <w:r w:rsidRPr="009D599C">
        <w:rPr>
          <w:rFonts w:ascii="Arial" w:hAnsi="Arial" w:cs="Arial"/>
        </w:rPr>
        <w:t xml:space="preserve">CATV </w:t>
      </w:r>
      <w:r w:rsidRPr="009D599C">
        <w:rPr>
          <w:rFonts w:ascii="Arial" w:hAnsi="Arial" w:cs="Arial"/>
        </w:rPr>
        <w:tab/>
      </w:r>
      <w:r w:rsidRPr="009D599C">
        <w:rPr>
          <w:rFonts w:ascii="Arial" w:hAnsi="Arial" w:cs="Arial"/>
        </w:rPr>
        <w:tab/>
      </w:r>
      <w:r w:rsidRPr="009D599C">
        <w:rPr>
          <w:rFonts w:ascii="Arial" w:hAnsi="Arial" w:cs="Arial"/>
        </w:rPr>
        <w:tab/>
      </w:r>
      <w:r w:rsidRPr="009D599C">
        <w:rPr>
          <w:rFonts w:ascii="Arial" w:hAnsi="Arial" w:cs="Arial"/>
        </w:rPr>
        <w:tab/>
        <w:t xml:space="preserve">Cable TV </w:t>
      </w:r>
    </w:p>
    <w:p w:rsidR="00534870" w:rsidRPr="009D599C" w:rsidRDefault="00534870">
      <w:pPr>
        <w:ind w:left="360"/>
        <w:rPr>
          <w:rFonts w:ascii="Arial" w:hAnsi="Arial" w:cs="Arial"/>
        </w:rPr>
      </w:pPr>
      <w:r w:rsidRPr="009D599C">
        <w:rPr>
          <w:rFonts w:ascii="Arial" w:hAnsi="Arial" w:cs="Arial"/>
        </w:rPr>
        <w:t>COG</w:t>
      </w:r>
      <w:r w:rsidRPr="009D599C">
        <w:rPr>
          <w:rFonts w:ascii="Arial" w:hAnsi="Arial" w:cs="Arial"/>
        </w:rPr>
        <w:tab/>
      </w:r>
      <w:r w:rsidRPr="009D599C">
        <w:rPr>
          <w:rFonts w:ascii="Arial" w:hAnsi="Arial" w:cs="Arial"/>
        </w:rPr>
        <w:tab/>
      </w:r>
      <w:r w:rsidRPr="009D599C">
        <w:rPr>
          <w:rFonts w:ascii="Arial" w:hAnsi="Arial" w:cs="Arial"/>
        </w:rPr>
        <w:tab/>
      </w:r>
      <w:r w:rsidRPr="009D599C">
        <w:rPr>
          <w:rFonts w:ascii="Arial" w:hAnsi="Arial" w:cs="Arial"/>
        </w:rPr>
        <w:tab/>
        <w:t>Council of Government</w:t>
      </w:r>
    </w:p>
    <w:p w:rsidR="00534870" w:rsidRPr="009D599C" w:rsidRDefault="00534870">
      <w:pPr>
        <w:ind w:left="360"/>
        <w:rPr>
          <w:rFonts w:ascii="Arial" w:hAnsi="Arial" w:cs="Arial"/>
        </w:rPr>
      </w:pPr>
      <w:proofErr w:type="gramStart"/>
      <w:r w:rsidRPr="009D599C">
        <w:rPr>
          <w:rFonts w:ascii="Arial" w:hAnsi="Arial" w:cs="Arial"/>
        </w:rPr>
        <w:t xml:space="preserve">DDC  </w:t>
      </w:r>
      <w:r w:rsidRPr="009D599C">
        <w:rPr>
          <w:rFonts w:ascii="Arial" w:hAnsi="Arial" w:cs="Arial"/>
        </w:rPr>
        <w:tab/>
      </w:r>
      <w:proofErr w:type="gramEnd"/>
      <w:r w:rsidRPr="009D599C">
        <w:rPr>
          <w:rFonts w:ascii="Arial" w:hAnsi="Arial" w:cs="Arial"/>
        </w:rPr>
        <w:tab/>
      </w:r>
      <w:r w:rsidRPr="009D599C">
        <w:rPr>
          <w:rFonts w:ascii="Arial" w:hAnsi="Arial" w:cs="Arial"/>
        </w:rPr>
        <w:tab/>
      </w:r>
      <w:r w:rsidRPr="009D599C">
        <w:rPr>
          <w:rFonts w:ascii="Arial" w:hAnsi="Arial" w:cs="Arial"/>
        </w:rPr>
        <w:tab/>
        <w:t>Disaster District Committee</w:t>
      </w:r>
    </w:p>
    <w:p w:rsidR="00534870" w:rsidRPr="009D599C" w:rsidRDefault="00534870">
      <w:pPr>
        <w:ind w:left="360"/>
        <w:rPr>
          <w:rFonts w:ascii="Arial" w:hAnsi="Arial" w:cs="Arial"/>
        </w:rPr>
      </w:pPr>
      <w:proofErr w:type="gramStart"/>
      <w:r w:rsidRPr="009D599C">
        <w:rPr>
          <w:rFonts w:ascii="Arial" w:hAnsi="Arial" w:cs="Arial"/>
        </w:rPr>
        <w:t xml:space="preserve">EAS  </w:t>
      </w:r>
      <w:r w:rsidRPr="009D599C">
        <w:rPr>
          <w:rFonts w:ascii="Arial" w:hAnsi="Arial" w:cs="Arial"/>
        </w:rPr>
        <w:tab/>
      </w:r>
      <w:proofErr w:type="gramEnd"/>
      <w:r w:rsidRPr="009D599C">
        <w:rPr>
          <w:rFonts w:ascii="Arial" w:hAnsi="Arial" w:cs="Arial"/>
        </w:rPr>
        <w:tab/>
      </w:r>
      <w:r w:rsidRPr="009D599C">
        <w:rPr>
          <w:rFonts w:ascii="Arial" w:hAnsi="Arial" w:cs="Arial"/>
        </w:rPr>
        <w:tab/>
      </w:r>
      <w:r w:rsidRPr="009D599C">
        <w:rPr>
          <w:rFonts w:ascii="Arial" w:hAnsi="Arial" w:cs="Arial"/>
        </w:rPr>
        <w:tab/>
        <w:t>Emergency Alert System</w:t>
      </w:r>
    </w:p>
    <w:p w:rsidR="00534870" w:rsidRPr="009D599C" w:rsidRDefault="00534870">
      <w:pPr>
        <w:pStyle w:val="Header"/>
        <w:tabs>
          <w:tab w:val="clear" w:pos="4320"/>
          <w:tab w:val="clear" w:pos="8640"/>
        </w:tabs>
        <w:ind w:left="360"/>
        <w:rPr>
          <w:rFonts w:ascii="Arial" w:hAnsi="Arial" w:cs="Arial"/>
        </w:rPr>
      </w:pPr>
      <w:r w:rsidRPr="009D599C">
        <w:rPr>
          <w:rFonts w:ascii="Arial" w:hAnsi="Arial" w:cs="Arial"/>
        </w:rPr>
        <w:t xml:space="preserve">EMP </w:t>
      </w:r>
      <w:r w:rsidRPr="009D599C">
        <w:rPr>
          <w:rFonts w:ascii="Arial" w:hAnsi="Arial" w:cs="Arial"/>
        </w:rPr>
        <w:tab/>
      </w:r>
      <w:r w:rsidRPr="009D599C">
        <w:rPr>
          <w:rFonts w:ascii="Arial" w:hAnsi="Arial" w:cs="Arial"/>
        </w:rPr>
        <w:tab/>
      </w:r>
      <w:r w:rsidRPr="009D599C">
        <w:rPr>
          <w:rFonts w:ascii="Arial" w:hAnsi="Arial" w:cs="Arial"/>
        </w:rPr>
        <w:tab/>
      </w:r>
      <w:r w:rsidRPr="009D599C">
        <w:rPr>
          <w:rFonts w:ascii="Arial" w:hAnsi="Arial" w:cs="Arial"/>
        </w:rPr>
        <w:tab/>
        <w:t>Electromagnetic Pulse</w:t>
      </w:r>
    </w:p>
    <w:p w:rsidR="00534870" w:rsidRPr="009D599C" w:rsidRDefault="00534870">
      <w:pPr>
        <w:ind w:left="360"/>
        <w:rPr>
          <w:rFonts w:ascii="Arial" w:hAnsi="Arial" w:cs="Arial"/>
        </w:rPr>
      </w:pPr>
      <w:proofErr w:type="gramStart"/>
      <w:r w:rsidRPr="009D599C">
        <w:rPr>
          <w:rFonts w:ascii="Arial" w:hAnsi="Arial" w:cs="Arial"/>
        </w:rPr>
        <w:t xml:space="preserve">EOC  </w:t>
      </w:r>
      <w:r w:rsidRPr="009D599C">
        <w:rPr>
          <w:rFonts w:ascii="Arial" w:hAnsi="Arial" w:cs="Arial"/>
        </w:rPr>
        <w:tab/>
      </w:r>
      <w:proofErr w:type="gramEnd"/>
      <w:r w:rsidRPr="009D599C">
        <w:rPr>
          <w:rFonts w:ascii="Arial" w:hAnsi="Arial" w:cs="Arial"/>
        </w:rPr>
        <w:tab/>
      </w:r>
      <w:r w:rsidRPr="009D599C">
        <w:rPr>
          <w:rFonts w:ascii="Arial" w:hAnsi="Arial" w:cs="Arial"/>
        </w:rPr>
        <w:tab/>
      </w:r>
      <w:r w:rsidRPr="009D599C">
        <w:rPr>
          <w:rFonts w:ascii="Arial" w:hAnsi="Arial" w:cs="Arial"/>
        </w:rPr>
        <w:tab/>
        <w:t xml:space="preserve">Emergency Operations Center </w:t>
      </w:r>
    </w:p>
    <w:p w:rsidR="00534870" w:rsidRPr="009D599C" w:rsidRDefault="00534870">
      <w:pPr>
        <w:ind w:left="360"/>
        <w:rPr>
          <w:rFonts w:ascii="Arial" w:hAnsi="Arial" w:cs="Arial"/>
        </w:rPr>
      </w:pPr>
      <w:proofErr w:type="gramStart"/>
      <w:r w:rsidRPr="009D599C">
        <w:rPr>
          <w:rFonts w:ascii="Arial" w:hAnsi="Arial" w:cs="Arial"/>
        </w:rPr>
        <w:t xml:space="preserve">FEMA  </w:t>
      </w:r>
      <w:r w:rsidRPr="009D599C">
        <w:rPr>
          <w:rFonts w:ascii="Arial" w:hAnsi="Arial" w:cs="Arial"/>
        </w:rPr>
        <w:tab/>
      </w:r>
      <w:proofErr w:type="gramEnd"/>
      <w:r w:rsidRPr="009D599C">
        <w:rPr>
          <w:rFonts w:ascii="Arial" w:hAnsi="Arial" w:cs="Arial"/>
        </w:rPr>
        <w:tab/>
      </w:r>
      <w:r w:rsidRPr="009D599C">
        <w:rPr>
          <w:rFonts w:ascii="Arial" w:hAnsi="Arial" w:cs="Arial"/>
        </w:rPr>
        <w:tab/>
      </w:r>
      <w:r w:rsidRPr="009D599C">
        <w:rPr>
          <w:rFonts w:ascii="Arial" w:hAnsi="Arial" w:cs="Arial"/>
        </w:rPr>
        <w:tab/>
        <w:t>Federal Emergency Management Agency</w:t>
      </w:r>
    </w:p>
    <w:p w:rsidR="00534870" w:rsidRPr="009D599C" w:rsidRDefault="00534870">
      <w:pPr>
        <w:ind w:left="360"/>
        <w:rPr>
          <w:rFonts w:ascii="Arial" w:hAnsi="Arial" w:cs="Arial"/>
        </w:rPr>
      </w:pPr>
      <w:r w:rsidRPr="009D599C">
        <w:rPr>
          <w:rFonts w:ascii="Arial" w:hAnsi="Arial" w:cs="Arial"/>
        </w:rPr>
        <w:t>IC</w:t>
      </w:r>
      <w:r w:rsidRPr="009D599C">
        <w:rPr>
          <w:rFonts w:ascii="Arial" w:hAnsi="Arial" w:cs="Arial"/>
        </w:rPr>
        <w:tab/>
      </w:r>
      <w:r w:rsidRPr="009D599C">
        <w:rPr>
          <w:rFonts w:ascii="Arial" w:hAnsi="Arial" w:cs="Arial"/>
        </w:rPr>
        <w:tab/>
      </w:r>
      <w:r w:rsidRPr="009D599C">
        <w:rPr>
          <w:rFonts w:ascii="Arial" w:hAnsi="Arial" w:cs="Arial"/>
        </w:rPr>
        <w:tab/>
      </w:r>
      <w:r w:rsidRPr="009D599C">
        <w:rPr>
          <w:rFonts w:ascii="Arial" w:hAnsi="Arial" w:cs="Arial"/>
        </w:rPr>
        <w:tab/>
      </w:r>
      <w:r w:rsidRPr="009D599C">
        <w:rPr>
          <w:rFonts w:ascii="Arial" w:hAnsi="Arial" w:cs="Arial"/>
        </w:rPr>
        <w:tab/>
        <w:t>Incident Commander</w:t>
      </w:r>
    </w:p>
    <w:p w:rsidR="00534870" w:rsidRPr="009D599C" w:rsidRDefault="00534870">
      <w:pPr>
        <w:ind w:left="360"/>
        <w:rPr>
          <w:rFonts w:ascii="Arial" w:hAnsi="Arial" w:cs="Arial"/>
        </w:rPr>
      </w:pPr>
      <w:r w:rsidRPr="009D599C">
        <w:rPr>
          <w:rFonts w:ascii="Arial" w:hAnsi="Arial" w:cs="Arial"/>
        </w:rPr>
        <w:t>JIC</w:t>
      </w:r>
      <w:r w:rsidRPr="009D599C">
        <w:rPr>
          <w:rFonts w:ascii="Arial" w:hAnsi="Arial" w:cs="Arial"/>
        </w:rPr>
        <w:tab/>
      </w:r>
      <w:r w:rsidRPr="009D599C">
        <w:rPr>
          <w:rFonts w:ascii="Arial" w:hAnsi="Arial" w:cs="Arial"/>
        </w:rPr>
        <w:tab/>
      </w:r>
      <w:r w:rsidRPr="009D599C">
        <w:rPr>
          <w:rFonts w:ascii="Arial" w:hAnsi="Arial" w:cs="Arial"/>
        </w:rPr>
        <w:tab/>
      </w:r>
      <w:r w:rsidRPr="009D599C">
        <w:rPr>
          <w:rFonts w:ascii="Arial" w:hAnsi="Arial" w:cs="Arial"/>
        </w:rPr>
        <w:tab/>
      </w:r>
      <w:r w:rsidRPr="009D599C">
        <w:rPr>
          <w:rFonts w:ascii="Arial" w:hAnsi="Arial" w:cs="Arial"/>
        </w:rPr>
        <w:tab/>
        <w:t>Joint Information Center</w:t>
      </w:r>
    </w:p>
    <w:p w:rsidR="00534870" w:rsidRPr="009D599C" w:rsidRDefault="00534870">
      <w:pPr>
        <w:ind w:left="360"/>
        <w:rPr>
          <w:rFonts w:ascii="Arial" w:hAnsi="Arial" w:cs="Arial"/>
        </w:rPr>
      </w:pPr>
      <w:r w:rsidRPr="009D599C">
        <w:rPr>
          <w:rFonts w:ascii="Arial" w:hAnsi="Arial" w:cs="Arial"/>
        </w:rPr>
        <w:t>NIMS</w:t>
      </w:r>
      <w:r w:rsidRPr="009D599C">
        <w:rPr>
          <w:rFonts w:ascii="Arial" w:hAnsi="Arial" w:cs="Arial"/>
        </w:rPr>
        <w:tab/>
      </w:r>
      <w:r w:rsidRPr="009D599C">
        <w:rPr>
          <w:rFonts w:ascii="Arial" w:hAnsi="Arial" w:cs="Arial"/>
        </w:rPr>
        <w:tab/>
      </w:r>
      <w:r w:rsidRPr="009D599C">
        <w:rPr>
          <w:rFonts w:ascii="Arial" w:hAnsi="Arial" w:cs="Arial"/>
        </w:rPr>
        <w:tab/>
      </w:r>
      <w:r w:rsidRPr="009D599C">
        <w:rPr>
          <w:rFonts w:ascii="Arial" w:hAnsi="Arial" w:cs="Arial"/>
        </w:rPr>
        <w:tab/>
        <w:t>National Incident Management System</w:t>
      </w:r>
    </w:p>
    <w:p w:rsidR="00534870" w:rsidRPr="009D599C" w:rsidRDefault="00534870">
      <w:pPr>
        <w:ind w:left="360"/>
        <w:rPr>
          <w:rFonts w:ascii="Arial" w:hAnsi="Arial" w:cs="Arial"/>
        </w:rPr>
      </w:pPr>
      <w:r w:rsidRPr="009D599C">
        <w:rPr>
          <w:rFonts w:ascii="Arial" w:hAnsi="Arial" w:cs="Arial"/>
        </w:rPr>
        <w:t>NRF</w:t>
      </w:r>
      <w:r w:rsidRPr="009D599C">
        <w:rPr>
          <w:rFonts w:ascii="Arial" w:hAnsi="Arial" w:cs="Arial"/>
        </w:rPr>
        <w:tab/>
      </w:r>
      <w:r w:rsidRPr="009D599C">
        <w:rPr>
          <w:rFonts w:ascii="Arial" w:hAnsi="Arial" w:cs="Arial"/>
        </w:rPr>
        <w:tab/>
      </w:r>
      <w:r w:rsidRPr="009D599C">
        <w:rPr>
          <w:rFonts w:ascii="Arial" w:hAnsi="Arial" w:cs="Arial"/>
        </w:rPr>
        <w:tab/>
      </w:r>
      <w:r w:rsidRPr="009D599C">
        <w:rPr>
          <w:rFonts w:ascii="Arial" w:hAnsi="Arial" w:cs="Arial"/>
        </w:rPr>
        <w:tab/>
        <w:t>National Response Framework</w:t>
      </w:r>
    </w:p>
    <w:p w:rsidR="00534870" w:rsidRPr="009D599C" w:rsidRDefault="00534870">
      <w:pPr>
        <w:ind w:left="360"/>
        <w:rPr>
          <w:rFonts w:ascii="Arial" w:hAnsi="Arial" w:cs="Arial"/>
        </w:rPr>
      </w:pPr>
      <w:r w:rsidRPr="009D599C">
        <w:rPr>
          <w:rFonts w:ascii="Arial" w:hAnsi="Arial" w:cs="Arial"/>
        </w:rPr>
        <w:t>SOC</w:t>
      </w:r>
      <w:r w:rsidRPr="009D599C">
        <w:rPr>
          <w:rFonts w:ascii="Arial" w:hAnsi="Arial" w:cs="Arial"/>
        </w:rPr>
        <w:tab/>
      </w:r>
      <w:r w:rsidRPr="009D599C">
        <w:rPr>
          <w:rFonts w:ascii="Arial" w:hAnsi="Arial" w:cs="Arial"/>
        </w:rPr>
        <w:tab/>
      </w:r>
      <w:r w:rsidRPr="009D599C">
        <w:rPr>
          <w:rFonts w:ascii="Arial" w:hAnsi="Arial" w:cs="Arial"/>
        </w:rPr>
        <w:tab/>
      </w:r>
      <w:r w:rsidRPr="009D599C">
        <w:rPr>
          <w:rFonts w:ascii="Arial" w:hAnsi="Arial" w:cs="Arial"/>
        </w:rPr>
        <w:tab/>
        <w:t>State Operations Center</w:t>
      </w:r>
    </w:p>
    <w:p w:rsidR="00534870" w:rsidRPr="009D599C" w:rsidRDefault="00534870">
      <w:pPr>
        <w:ind w:left="360"/>
        <w:rPr>
          <w:rFonts w:ascii="Arial" w:hAnsi="Arial" w:cs="Arial"/>
        </w:rPr>
      </w:pPr>
      <w:proofErr w:type="gramStart"/>
      <w:r w:rsidRPr="009D599C">
        <w:rPr>
          <w:rFonts w:ascii="Arial" w:hAnsi="Arial" w:cs="Arial"/>
        </w:rPr>
        <w:t xml:space="preserve">SOP  </w:t>
      </w:r>
      <w:r w:rsidRPr="009D599C">
        <w:rPr>
          <w:rFonts w:ascii="Arial" w:hAnsi="Arial" w:cs="Arial"/>
        </w:rPr>
        <w:tab/>
      </w:r>
      <w:proofErr w:type="gramEnd"/>
      <w:r w:rsidRPr="009D599C">
        <w:rPr>
          <w:rFonts w:ascii="Arial" w:hAnsi="Arial" w:cs="Arial"/>
        </w:rPr>
        <w:tab/>
      </w:r>
      <w:r w:rsidRPr="009D599C">
        <w:rPr>
          <w:rFonts w:ascii="Arial" w:hAnsi="Arial" w:cs="Arial"/>
        </w:rPr>
        <w:tab/>
      </w:r>
      <w:r w:rsidRPr="009D599C">
        <w:rPr>
          <w:rFonts w:ascii="Arial" w:hAnsi="Arial" w:cs="Arial"/>
        </w:rPr>
        <w:tab/>
        <w:t>Standard Operating Procedures</w:t>
      </w:r>
    </w:p>
    <w:p w:rsidR="00534870" w:rsidRPr="009D599C" w:rsidRDefault="00534870">
      <w:pPr>
        <w:ind w:left="360"/>
        <w:rPr>
          <w:rFonts w:ascii="Arial" w:hAnsi="Arial" w:cs="Arial"/>
        </w:rPr>
      </w:pPr>
      <w:proofErr w:type="gramStart"/>
      <w:r w:rsidRPr="009D599C">
        <w:rPr>
          <w:rFonts w:ascii="Arial" w:hAnsi="Arial" w:cs="Arial"/>
        </w:rPr>
        <w:t xml:space="preserve">RACES  </w:t>
      </w:r>
      <w:r w:rsidRPr="009D599C">
        <w:rPr>
          <w:rFonts w:ascii="Arial" w:hAnsi="Arial" w:cs="Arial"/>
        </w:rPr>
        <w:tab/>
      </w:r>
      <w:proofErr w:type="gramEnd"/>
      <w:r w:rsidRPr="009D599C">
        <w:rPr>
          <w:rFonts w:ascii="Arial" w:hAnsi="Arial" w:cs="Arial"/>
        </w:rPr>
        <w:tab/>
      </w:r>
      <w:r w:rsidRPr="009D599C">
        <w:rPr>
          <w:rFonts w:ascii="Arial" w:hAnsi="Arial" w:cs="Arial"/>
        </w:rPr>
        <w:tab/>
      </w:r>
      <w:r w:rsidRPr="009D599C">
        <w:rPr>
          <w:rFonts w:ascii="Arial" w:hAnsi="Arial" w:cs="Arial"/>
        </w:rPr>
        <w:tab/>
        <w:t>Radio Amateur Civil Emergency Service</w:t>
      </w:r>
    </w:p>
    <w:p w:rsidR="00534870" w:rsidRPr="009D599C" w:rsidRDefault="00534870">
      <w:pPr>
        <w:ind w:left="360"/>
        <w:rPr>
          <w:rFonts w:ascii="Arial" w:hAnsi="Arial" w:cs="Arial"/>
        </w:rPr>
      </w:pPr>
      <w:proofErr w:type="gramStart"/>
      <w:r w:rsidRPr="009D599C">
        <w:rPr>
          <w:rFonts w:ascii="Arial" w:hAnsi="Arial" w:cs="Arial"/>
        </w:rPr>
        <w:t xml:space="preserve">TLETS  </w:t>
      </w:r>
      <w:r w:rsidRPr="009D599C">
        <w:rPr>
          <w:rFonts w:ascii="Arial" w:hAnsi="Arial" w:cs="Arial"/>
        </w:rPr>
        <w:tab/>
      </w:r>
      <w:proofErr w:type="gramEnd"/>
      <w:r w:rsidRPr="009D599C">
        <w:rPr>
          <w:rFonts w:ascii="Arial" w:hAnsi="Arial" w:cs="Arial"/>
        </w:rPr>
        <w:tab/>
      </w:r>
      <w:r w:rsidRPr="009D599C">
        <w:rPr>
          <w:rFonts w:ascii="Arial" w:hAnsi="Arial" w:cs="Arial"/>
        </w:rPr>
        <w:tab/>
      </w:r>
      <w:r w:rsidRPr="009D599C">
        <w:rPr>
          <w:rFonts w:ascii="Arial" w:hAnsi="Arial" w:cs="Arial"/>
        </w:rPr>
        <w:tab/>
        <w:t>Texas Law Enforcement Telecommunications System</w:t>
      </w:r>
    </w:p>
    <w:p w:rsidR="00534870" w:rsidRPr="009D599C" w:rsidRDefault="00534870">
      <w:pPr>
        <w:ind w:left="360"/>
        <w:rPr>
          <w:rFonts w:ascii="Arial" w:hAnsi="Arial" w:cs="Arial"/>
        </w:rPr>
      </w:pPr>
      <w:r w:rsidRPr="009D599C">
        <w:rPr>
          <w:rFonts w:ascii="Arial" w:hAnsi="Arial" w:cs="Arial"/>
        </w:rPr>
        <w:t>TRCIP</w:t>
      </w:r>
      <w:r w:rsidRPr="009D599C">
        <w:rPr>
          <w:rFonts w:ascii="Arial" w:hAnsi="Arial" w:cs="Arial"/>
        </w:rPr>
        <w:tab/>
      </w:r>
      <w:r w:rsidRPr="009D599C">
        <w:rPr>
          <w:rFonts w:ascii="Arial" w:hAnsi="Arial" w:cs="Arial"/>
        </w:rPr>
        <w:tab/>
      </w:r>
      <w:r w:rsidRPr="009D599C">
        <w:rPr>
          <w:rFonts w:ascii="Arial" w:hAnsi="Arial" w:cs="Arial"/>
        </w:rPr>
        <w:tab/>
      </w:r>
      <w:r w:rsidRPr="009D599C">
        <w:rPr>
          <w:rFonts w:ascii="Arial" w:hAnsi="Arial" w:cs="Arial"/>
        </w:rPr>
        <w:tab/>
        <w:t>Texas Radio Communications Interoperability Plan</w:t>
      </w:r>
    </w:p>
    <w:p w:rsidR="00534870" w:rsidRPr="009D599C" w:rsidRDefault="00534870">
      <w:pPr>
        <w:rPr>
          <w:rFonts w:ascii="Arial" w:hAnsi="Arial" w:cs="Arial"/>
        </w:rPr>
      </w:pPr>
    </w:p>
    <w:p w:rsidR="00534870" w:rsidRPr="009D599C" w:rsidRDefault="00534870">
      <w:pPr>
        <w:pStyle w:val="Heading5"/>
        <w:tabs>
          <w:tab w:val="clear" w:pos="1080"/>
          <w:tab w:val="num" w:pos="360"/>
        </w:tabs>
        <w:ind w:left="360"/>
      </w:pPr>
      <w:r w:rsidRPr="009D599C">
        <w:t>Definitions</w:t>
      </w:r>
    </w:p>
    <w:p w:rsidR="00534870" w:rsidRPr="009D599C" w:rsidRDefault="00534870">
      <w:pPr>
        <w:pStyle w:val="TOC1"/>
      </w:pPr>
    </w:p>
    <w:p w:rsidR="00534870" w:rsidRPr="009D599C" w:rsidRDefault="00534870">
      <w:pPr>
        <w:ind w:left="360"/>
        <w:rPr>
          <w:rFonts w:ascii="Arial" w:hAnsi="Arial" w:cs="Arial"/>
        </w:rPr>
      </w:pPr>
      <w:r w:rsidRPr="009D599C">
        <w:rPr>
          <w:rFonts w:ascii="Arial" w:hAnsi="Arial" w:cs="Arial"/>
        </w:rPr>
        <w:t>Local Computer Network</w:t>
      </w:r>
      <w:r w:rsidRPr="009D599C">
        <w:rPr>
          <w:rFonts w:ascii="Arial" w:hAnsi="Arial" w:cs="Arial"/>
        </w:rPr>
        <w:tab/>
      </w:r>
      <w:r w:rsidRPr="009D599C">
        <w:rPr>
          <w:rFonts w:ascii="Arial" w:hAnsi="Arial" w:cs="Arial"/>
        </w:rPr>
        <w:tab/>
        <w:t>Local, Metropolitan, or Wide-Area Networks.</w:t>
      </w:r>
      <w:r w:rsidRPr="009D599C">
        <w:rPr>
          <w:rFonts w:ascii="Arial" w:hAnsi="Arial" w:cs="Arial"/>
        </w:rPr>
        <w:tab/>
      </w:r>
    </w:p>
    <w:p w:rsidR="00534870" w:rsidRPr="009D599C" w:rsidRDefault="00534870">
      <w:pPr>
        <w:ind w:left="360"/>
        <w:rPr>
          <w:rFonts w:ascii="Arial" w:hAnsi="Arial" w:cs="Arial"/>
        </w:rPr>
      </w:pPr>
      <w:r w:rsidRPr="009D599C">
        <w:rPr>
          <w:rFonts w:ascii="Arial" w:hAnsi="Arial" w:cs="Arial"/>
        </w:rPr>
        <w:t xml:space="preserve">State Warning Point </w:t>
      </w:r>
      <w:r w:rsidRPr="009D599C">
        <w:rPr>
          <w:rFonts w:ascii="Arial" w:hAnsi="Arial" w:cs="Arial"/>
        </w:rPr>
        <w:tab/>
      </w:r>
      <w:r w:rsidRPr="009D599C">
        <w:rPr>
          <w:rFonts w:ascii="Arial" w:hAnsi="Arial" w:cs="Arial"/>
        </w:rPr>
        <w:tab/>
        <w:t>Warning Point for the state operated by the SOC.</w:t>
      </w:r>
    </w:p>
    <w:p w:rsidR="00534870" w:rsidRPr="009D599C" w:rsidRDefault="00534870">
      <w:pPr>
        <w:ind w:left="720"/>
        <w:rPr>
          <w:rFonts w:ascii="Arial" w:hAnsi="Arial" w:cs="Arial"/>
        </w:rPr>
      </w:pPr>
    </w:p>
    <w:p w:rsidR="00534870" w:rsidRPr="009D599C" w:rsidRDefault="00534870" w:rsidP="00FA193F">
      <w:pPr>
        <w:pStyle w:val="Heading1"/>
        <w:pBdr>
          <w:top w:val="single" w:sz="8" w:space="1" w:color="auto"/>
          <w:left w:val="single" w:sz="8" w:space="4" w:color="auto"/>
          <w:bottom w:val="single" w:sz="8" w:space="1" w:color="auto"/>
          <w:right w:val="single" w:sz="8" w:space="4" w:color="auto"/>
        </w:pBdr>
        <w:jc w:val="left"/>
        <w:rPr>
          <w:rFonts w:ascii="Arial" w:hAnsi="Arial" w:cs="Arial"/>
        </w:rPr>
      </w:pPr>
      <w:bookmarkStart w:id="7" w:name="_Toc485458893"/>
      <w:bookmarkStart w:id="8" w:name="_Toc485519589"/>
      <w:r w:rsidRPr="009D599C">
        <w:rPr>
          <w:rFonts w:ascii="Arial" w:hAnsi="Arial" w:cs="Arial"/>
        </w:rPr>
        <w:t>SITUATION AND ASSUMPTIONS</w:t>
      </w:r>
      <w:bookmarkEnd w:id="7"/>
      <w:bookmarkEnd w:id="8"/>
    </w:p>
    <w:p w:rsidR="005849DD" w:rsidRPr="009D599C" w:rsidRDefault="005849DD" w:rsidP="005849DD"/>
    <w:p w:rsidR="00534870" w:rsidRPr="009D599C" w:rsidRDefault="00534870" w:rsidP="005849DD">
      <w:pPr>
        <w:pStyle w:val="Heading2"/>
        <w:tabs>
          <w:tab w:val="num" w:pos="360"/>
        </w:tabs>
        <w:ind w:left="360"/>
        <w:rPr>
          <w:rFonts w:ascii="Arial" w:hAnsi="Arial" w:cs="Arial"/>
        </w:rPr>
      </w:pPr>
      <w:bookmarkStart w:id="9" w:name="_Toc485458894"/>
      <w:bookmarkStart w:id="10" w:name="_Toc485519590"/>
      <w:r w:rsidRPr="009D599C">
        <w:rPr>
          <w:rFonts w:ascii="Arial" w:hAnsi="Arial" w:cs="Arial"/>
        </w:rPr>
        <w:t>Situation</w:t>
      </w:r>
      <w:bookmarkEnd w:id="9"/>
      <w:bookmarkEnd w:id="10"/>
      <w:r w:rsidRPr="009D599C">
        <w:rPr>
          <w:rFonts w:ascii="Arial" w:hAnsi="Arial" w:cs="Arial"/>
        </w:rPr>
        <w:t xml:space="preserve"> </w:t>
      </w:r>
    </w:p>
    <w:p w:rsidR="00534870" w:rsidRPr="009D599C" w:rsidRDefault="00534870">
      <w:pPr>
        <w:jc w:val="both"/>
        <w:rPr>
          <w:rFonts w:ascii="Arial" w:hAnsi="Arial" w:cs="Arial"/>
        </w:rPr>
      </w:pPr>
    </w:p>
    <w:p w:rsidR="00534870" w:rsidRPr="009D599C" w:rsidRDefault="00534870" w:rsidP="003710D6">
      <w:pPr>
        <w:numPr>
          <w:ilvl w:val="0"/>
          <w:numId w:val="17"/>
        </w:numPr>
        <w:tabs>
          <w:tab w:val="clear" w:pos="1440"/>
          <w:tab w:val="num" w:pos="720"/>
        </w:tabs>
        <w:ind w:left="720"/>
        <w:jc w:val="both"/>
        <w:rPr>
          <w:rFonts w:ascii="Arial" w:hAnsi="Arial" w:cs="Arial"/>
        </w:rPr>
      </w:pPr>
      <w:r w:rsidRPr="009D599C">
        <w:rPr>
          <w:rFonts w:ascii="Arial" w:hAnsi="Arial" w:cs="Arial"/>
        </w:rPr>
        <w:t xml:space="preserve">As noted in the general situation statement in the basic plan, we are at risk from </w:t>
      </w:r>
      <w:proofErr w:type="gramStart"/>
      <w:r w:rsidRPr="009D599C">
        <w:rPr>
          <w:rFonts w:ascii="Arial" w:hAnsi="Arial" w:cs="Arial"/>
        </w:rPr>
        <w:t>a number of</w:t>
      </w:r>
      <w:proofErr w:type="gramEnd"/>
      <w:r w:rsidRPr="009D599C">
        <w:rPr>
          <w:rFonts w:ascii="Arial" w:hAnsi="Arial" w:cs="Arial"/>
        </w:rPr>
        <w:t xml:space="preserve"> hazards that could threaten public health and safety and personal and government property.  A reliable and interoperable communications system is essential </w:t>
      </w:r>
      <w:r w:rsidRPr="009D599C">
        <w:rPr>
          <w:rFonts w:ascii="Arial" w:hAnsi="Arial" w:cs="Arial"/>
        </w:rPr>
        <w:lastRenderedPageBreak/>
        <w:t xml:space="preserve">to obtain the most complete information on emergency situations and to direct and control our resources responding to those situations. </w:t>
      </w:r>
    </w:p>
    <w:p w:rsidR="00534870" w:rsidRPr="009D599C" w:rsidRDefault="00534870">
      <w:pPr>
        <w:ind w:left="1080"/>
        <w:jc w:val="both"/>
        <w:rPr>
          <w:rFonts w:ascii="Arial" w:hAnsi="Arial" w:cs="Arial"/>
        </w:rPr>
      </w:pPr>
      <w:r w:rsidRPr="009D599C">
        <w:rPr>
          <w:rFonts w:ascii="Arial" w:hAnsi="Arial" w:cs="Arial"/>
        </w:rPr>
        <w:t xml:space="preserve"> </w:t>
      </w:r>
    </w:p>
    <w:p w:rsidR="00534870" w:rsidRPr="009D599C" w:rsidRDefault="00534870" w:rsidP="003710D6">
      <w:pPr>
        <w:numPr>
          <w:ilvl w:val="0"/>
          <w:numId w:val="17"/>
        </w:numPr>
        <w:tabs>
          <w:tab w:val="clear" w:pos="1440"/>
          <w:tab w:val="num" w:pos="720"/>
        </w:tabs>
        <w:ind w:left="720"/>
        <w:jc w:val="both"/>
        <w:rPr>
          <w:rFonts w:ascii="Arial" w:hAnsi="Arial" w:cs="Arial"/>
        </w:rPr>
      </w:pPr>
      <w:r w:rsidRPr="009D599C">
        <w:rPr>
          <w:rFonts w:ascii="Arial" w:hAnsi="Arial" w:cs="Arial"/>
        </w:rPr>
        <w:t>The Dispatch</w:t>
      </w:r>
      <w:r w:rsidR="00CF6A52">
        <w:rPr>
          <w:rFonts w:ascii="Arial" w:hAnsi="Arial" w:cs="Arial"/>
        </w:rPr>
        <w:t xml:space="preserve"> </w:t>
      </w:r>
      <w:r w:rsidRPr="009D599C">
        <w:rPr>
          <w:rFonts w:ascii="Arial" w:hAnsi="Arial" w:cs="Arial"/>
        </w:rPr>
        <w:t xml:space="preserve">Center is located at </w:t>
      </w:r>
      <w:r w:rsidR="009A01DE" w:rsidRPr="009D599C">
        <w:rPr>
          <w:rFonts w:ascii="Arial" w:hAnsi="Arial" w:cs="Arial"/>
        </w:rPr>
        <w:t>Wood County Sheriff’s Office</w:t>
      </w:r>
      <w:r w:rsidRPr="009D599C">
        <w:rPr>
          <w:rFonts w:ascii="Arial" w:hAnsi="Arial" w:cs="Arial"/>
        </w:rPr>
        <w:t>.  It is staffed on a 24-hour basis by the Sheriff</w:t>
      </w:r>
      <w:r w:rsidR="009A01DE" w:rsidRPr="009D599C">
        <w:rPr>
          <w:rFonts w:ascii="Arial" w:hAnsi="Arial" w:cs="Arial"/>
        </w:rPr>
        <w:t>’s</w:t>
      </w:r>
      <w:r w:rsidRPr="009D599C">
        <w:rPr>
          <w:rFonts w:ascii="Arial" w:hAnsi="Arial" w:cs="Arial"/>
        </w:rPr>
        <w:t xml:space="preserve"> Department dispatcher.  Equipment is available to provide communications necessary for emergency operations. </w:t>
      </w:r>
    </w:p>
    <w:p w:rsidR="00534870" w:rsidRPr="009D599C" w:rsidRDefault="00534870">
      <w:pPr>
        <w:jc w:val="both"/>
        <w:rPr>
          <w:rFonts w:ascii="Arial" w:hAnsi="Arial" w:cs="Arial"/>
        </w:rPr>
      </w:pPr>
    </w:p>
    <w:p w:rsidR="00534870" w:rsidRPr="009D599C" w:rsidRDefault="00534870">
      <w:pPr>
        <w:pStyle w:val="Heading2"/>
        <w:tabs>
          <w:tab w:val="num" w:pos="360"/>
        </w:tabs>
        <w:ind w:left="360"/>
        <w:rPr>
          <w:rFonts w:ascii="Arial" w:hAnsi="Arial" w:cs="Arial"/>
        </w:rPr>
      </w:pPr>
      <w:bookmarkStart w:id="11" w:name="_Toc485458895"/>
      <w:bookmarkStart w:id="12" w:name="_Toc485519591"/>
      <w:r w:rsidRPr="009D599C">
        <w:rPr>
          <w:rFonts w:ascii="Arial" w:hAnsi="Arial" w:cs="Arial"/>
        </w:rPr>
        <w:t>Assumptions</w:t>
      </w:r>
      <w:bookmarkEnd w:id="11"/>
      <w:bookmarkEnd w:id="12"/>
      <w:r w:rsidRPr="009D599C">
        <w:rPr>
          <w:rFonts w:ascii="Arial" w:hAnsi="Arial" w:cs="Arial"/>
        </w:rPr>
        <w:t xml:space="preserve"> </w:t>
      </w:r>
    </w:p>
    <w:p w:rsidR="00534870" w:rsidRPr="009D599C" w:rsidRDefault="00534870">
      <w:pPr>
        <w:ind w:left="1080"/>
        <w:jc w:val="both"/>
      </w:pPr>
    </w:p>
    <w:p w:rsidR="00534870" w:rsidRPr="009D599C" w:rsidRDefault="00534870" w:rsidP="003710D6">
      <w:pPr>
        <w:numPr>
          <w:ilvl w:val="0"/>
          <w:numId w:val="15"/>
        </w:numPr>
        <w:tabs>
          <w:tab w:val="clear" w:pos="360"/>
          <w:tab w:val="num" w:pos="720"/>
        </w:tabs>
        <w:ind w:left="720"/>
        <w:jc w:val="both"/>
        <w:rPr>
          <w:rFonts w:ascii="Arial" w:hAnsi="Arial" w:cs="Arial"/>
        </w:rPr>
      </w:pPr>
      <w:r w:rsidRPr="009D599C">
        <w:rPr>
          <w:rFonts w:ascii="Arial" w:hAnsi="Arial" w:cs="Arial"/>
        </w:rPr>
        <w:t>Adequate communications are available for effective and efficient warning, response and recovery operations.</w:t>
      </w:r>
    </w:p>
    <w:p w:rsidR="00534870" w:rsidRPr="009D599C" w:rsidRDefault="00534870">
      <w:pPr>
        <w:jc w:val="both"/>
        <w:rPr>
          <w:rFonts w:ascii="Arial" w:hAnsi="Arial" w:cs="Arial"/>
        </w:rPr>
      </w:pPr>
    </w:p>
    <w:p w:rsidR="00534870" w:rsidRPr="009D599C" w:rsidRDefault="00534870" w:rsidP="003710D6">
      <w:pPr>
        <w:pStyle w:val="BodyText2"/>
        <w:numPr>
          <w:ilvl w:val="0"/>
          <w:numId w:val="15"/>
        </w:numPr>
        <w:tabs>
          <w:tab w:val="clear" w:pos="360"/>
          <w:tab w:val="num" w:pos="720"/>
        </w:tabs>
        <w:ind w:left="720"/>
        <w:rPr>
          <w:rFonts w:ascii="Arial" w:hAnsi="Arial" w:cs="Arial"/>
        </w:rPr>
      </w:pPr>
      <w:r w:rsidRPr="009D599C">
        <w:rPr>
          <w:rFonts w:ascii="Arial" w:hAnsi="Arial" w:cs="Arial"/>
        </w:rPr>
        <w:t xml:space="preserve">Any number of natural or manmade hazards may neutralize or severely reduce the effectiveness of communications currently in place for emergency operations.  </w:t>
      </w:r>
    </w:p>
    <w:p w:rsidR="00534870" w:rsidRPr="009D599C" w:rsidRDefault="00534870">
      <w:pPr>
        <w:pStyle w:val="BodyText2"/>
        <w:rPr>
          <w:rFonts w:ascii="Arial" w:hAnsi="Arial" w:cs="Arial"/>
        </w:rPr>
      </w:pPr>
    </w:p>
    <w:p w:rsidR="00534870" w:rsidRPr="009D599C" w:rsidRDefault="00534870" w:rsidP="003710D6">
      <w:pPr>
        <w:pStyle w:val="BodyText2"/>
        <w:numPr>
          <w:ilvl w:val="0"/>
          <w:numId w:val="15"/>
        </w:numPr>
        <w:tabs>
          <w:tab w:val="clear" w:pos="360"/>
          <w:tab w:val="num" w:pos="720"/>
        </w:tabs>
        <w:ind w:left="720"/>
        <w:rPr>
          <w:rFonts w:ascii="Arial" w:hAnsi="Arial" w:cs="Arial"/>
        </w:rPr>
      </w:pPr>
      <w:r w:rsidRPr="009D599C">
        <w:rPr>
          <w:rFonts w:ascii="Arial" w:hAnsi="Arial" w:cs="Arial"/>
        </w:rPr>
        <w:t xml:space="preserve">Additional communications equipment required for emergency operations will be made available from citizens, business, volunteer organizations, and/or other governmental agencies. </w:t>
      </w:r>
    </w:p>
    <w:p w:rsidR="00534870" w:rsidRPr="009D599C" w:rsidRDefault="00534870">
      <w:pPr>
        <w:jc w:val="both"/>
      </w:pPr>
    </w:p>
    <w:p w:rsidR="00534870" w:rsidRPr="009D599C" w:rsidRDefault="00534870" w:rsidP="00FA193F">
      <w:pPr>
        <w:pStyle w:val="Heading1"/>
        <w:pBdr>
          <w:top w:val="single" w:sz="8" w:space="1" w:color="auto"/>
          <w:left w:val="single" w:sz="8" w:space="4" w:color="auto"/>
          <w:bottom w:val="single" w:sz="8" w:space="1" w:color="auto"/>
          <w:right w:val="single" w:sz="8" w:space="4" w:color="auto"/>
        </w:pBdr>
        <w:jc w:val="left"/>
        <w:rPr>
          <w:rFonts w:ascii="Arial" w:hAnsi="Arial" w:cs="Arial"/>
        </w:rPr>
      </w:pPr>
      <w:bookmarkStart w:id="13" w:name="_Toc485458896"/>
      <w:bookmarkStart w:id="14" w:name="_Toc485519592"/>
      <w:r w:rsidRPr="009D599C">
        <w:rPr>
          <w:rFonts w:ascii="Arial" w:hAnsi="Arial" w:cs="Arial"/>
        </w:rPr>
        <w:t>CONCEPT OF OPERATIONS</w:t>
      </w:r>
      <w:bookmarkEnd w:id="13"/>
      <w:bookmarkEnd w:id="14"/>
    </w:p>
    <w:p w:rsidR="00534870" w:rsidRPr="009D599C" w:rsidRDefault="00534870">
      <w:pPr>
        <w:jc w:val="both"/>
        <w:rPr>
          <w:rFonts w:ascii="Arial" w:hAnsi="Arial" w:cs="Arial"/>
        </w:rPr>
      </w:pPr>
    </w:p>
    <w:p w:rsidR="00534870" w:rsidRPr="009D599C" w:rsidRDefault="00534870" w:rsidP="003710D6">
      <w:pPr>
        <w:pStyle w:val="Heading2"/>
        <w:numPr>
          <w:ilvl w:val="0"/>
          <w:numId w:val="3"/>
        </w:numPr>
        <w:tabs>
          <w:tab w:val="clear" w:pos="1080"/>
          <w:tab w:val="num" w:pos="360"/>
        </w:tabs>
        <w:ind w:left="360"/>
        <w:rPr>
          <w:rFonts w:ascii="Arial" w:hAnsi="Arial" w:cs="Arial"/>
        </w:rPr>
      </w:pPr>
      <w:bookmarkStart w:id="15" w:name="_Toc485458897"/>
      <w:bookmarkStart w:id="16" w:name="_Toc485519593"/>
      <w:r w:rsidRPr="009D599C">
        <w:rPr>
          <w:rFonts w:ascii="Arial" w:hAnsi="Arial" w:cs="Arial"/>
        </w:rPr>
        <w:t>General</w:t>
      </w:r>
      <w:bookmarkEnd w:id="15"/>
      <w:bookmarkEnd w:id="16"/>
      <w:r w:rsidRPr="009D599C">
        <w:rPr>
          <w:rFonts w:ascii="Arial" w:hAnsi="Arial" w:cs="Arial"/>
        </w:rPr>
        <w:t xml:space="preserve"> </w:t>
      </w:r>
    </w:p>
    <w:p w:rsidR="00534870" w:rsidRPr="009D599C" w:rsidRDefault="00534870">
      <w:pPr>
        <w:jc w:val="both"/>
        <w:rPr>
          <w:rFonts w:ascii="Arial" w:hAnsi="Arial" w:cs="Arial"/>
        </w:rPr>
      </w:pPr>
    </w:p>
    <w:p w:rsidR="00534870" w:rsidRPr="009D599C" w:rsidRDefault="00534870" w:rsidP="003710D6">
      <w:pPr>
        <w:numPr>
          <w:ilvl w:val="0"/>
          <w:numId w:val="4"/>
        </w:numPr>
        <w:tabs>
          <w:tab w:val="clear" w:pos="1440"/>
          <w:tab w:val="num" w:pos="720"/>
        </w:tabs>
        <w:ind w:left="720"/>
        <w:jc w:val="both"/>
        <w:rPr>
          <w:rFonts w:ascii="Arial" w:hAnsi="Arial" w:cs="Arial"/>
        </w:rPr>
      </w:pPr>
      <w:r w:rsidRPr="009D599C">
        <w:rPr>
          <w:rFonts w:ascii="Arial" w:hAnsi="Arial" w:cs="Arial"/>
        </w:rPr>
        <w:t>A common operating picture within our jurisdiction and across other jurisdictions provides the framework of our communications capabilities. This framework is made possible by interoperable systems.  Extensive communications networks and faciliti</w:t>
      </w:r>
      <w:r w:rsidR="00CF6A52">
        <w:rPr>
          <w:rFonts w:ascii="Arial" w:hAnsi="Arial" w:cs="Arial"/>
        </w:rPr>
        <w:t xml:space="preserve">es are in existence throughout Wood County and the participating </w:t>
      </w:r>
      <w:r w:rsidR="009A01DE" w:rsidRPr="009D599C">
        <w:rPr>
          <w:rFonts w:ascii="Arial" w:hAnsi="Arial" w:cs="Arial"/>
        </w:rPr>
        <w:t>Cit</w:t>
      </w:r>
      <w:r w:rsidR="00CF6A52">
        <w:rPr>
          <w:rFonts w:ascii="Arial" w:hAnsi="Arial" w:cs="Arial"/>
        </w:rPr>
        <w:t>ies</w:t>
      </w:r>
      <w:r w:rsidRPr="009D599C">
        <w:rPr>
          <w:rFonts w:ascii="Arial" w:hAnsi="Arial" w:cs="Arial"/>
        </w:rPr>
        <w:t xml:space="preserve"> to provide coordinated capabilities for the most effective and efficient response and recovery activities.  A diagram of the communications network is in </w:t>
      </w:r>
      <w:r w:rsidRPr="00CF6A52">
        <w:rPr>
          <w:rFonts w:ascii="Arial" w:hAnsi="Arial" w:cs="Arial"/>
          <w:b/>
        </w:rPr>
        <w:t>Appendix 1</w:t>
      </w:r>
      <w:r w:rsidRPr="009D599C">
        <w:rPr>
          <w:rFonts w:ascii="Arial" w:hAnsi="Arial" w:cs="Arial"/>
        </w:rPr>
        <w:t xml:space="preserve">.   </w:t>
      </w:r>
    </w:p>
    <w:p w:rsidR="00534870" w:rsidRPr="009D599C" w:rsidRDefault="00534870">
      <w:pPr>
        <w:jc w:val="both"/>
        <w:rPr>
          <w:rFonts w:ascii="Arial" w:hAnsi="Arial" w:cs="Arial"/>
        </w:rPr>
      </w:pPr>
    </w:p>
    <w:p w:rsidR="00534870" w:rsidRPr="009D599C" w:rsidRDefault="00534870" w:rsidP="003710D6">
      <w:pPr>
        <w:numPr>
          <w:ilvl w:val="0"/>
          <w:numId w:val="4"/>
        </w:numPr>
        <w:tabs>
          <w:tab w:val="clear" w:pos="1440"/>
          <w:tab w:val="num" w:pos="720"/>
        </w:tabs>
        <w:ind w:left="720"/>
        <w:jc w:val="both"/>
        <w:rPr>
          <w:rFonts w:ascii="Arial" w:hAnsi="Arial" w:cs="Arial"/>
        </w:rPr>
      </w:pPr>
      <w:r w:rsidRPr="009D599C">
        <w:rPr>
          <w:rFonts w:ascii="Arial" w:hAnsi="Arial" w:cs="Arial"/>
        </w:rPr>
        <w:t>Our existing communications network consisting of telephone, computer, teletype, and radio facilities will serve to perform the initial and basic communications effort for emergency operations.  Landline circuits, when available, will serve as the primary means of communication with other communication systems as back up.</w:t>
      </w:r>
    </w:p>
    <w:p w:rsidR="00534870" w:rsidRPr="009D599C" w:rsidRDefault="00534870">
      <w:pPr>
        <w:jc w:val="both"/>
        <w:rPr>
          <w:rFonts w:ascii="Arial" w:hAnsi="Arial" w:cs="Arial"/>
        </w:rPr>
      </w:pPr>
    </w:p>
    <w:p w:rsidR="00534870" w:rsidRPr="009D599C" w:rsidRDefault="00534870" w:rsidP="003710D6">
      <w:pPr>
        <w:numPr>
          <w:ilvl w:val="0"/>
          <w:numId w:val="4"/>
        </w:numPr>
        <w:tabs>
          <w:tab w:val="clear" w:pos="1440"/>
          <w:tab w:val="num" w:pos="720"/>
        </w:tabs>
        <w:ind w:left="720"/>
        <w:jc w:val="both"/>
        <w:rPr>
          <w:rFonts w:ascii="Arial" w:hAnsi="Arial" w:cs="Arial"/>
        </w:rPr>
      </w:pPr>
      <w:r w:rsidRPr="009D599C">
        <w:rPr>
          <w:rFonts w:ascii="Arial" w:hAnsi="Arial" w:cs="Arial"/>
        </w:rPr>
        <w:t>Du</w:t>
      </w:r>
      <w:r w:rsidR="00CF6A52">
        <w:rPr>
          <w:rFonts w:ascii="Arial" w:hAnsi="Arial" w:cs="Arial"/>
        </w:rPr>
        <w:t xml:space="preserve">ring emergency operations, all </w:t>
      </w:r>
      <w:r w:rsidR="009A01DE" w:rsidRPr="009D599C">
        <w:rPr>
          <w:rFonts w:ascii="Arial" w:hAnsi="Arial" w:cs="Arial"/>
        </w:rPr>
        <w:t>Wood County</w:t>
      </w:r>
      <w:r w:rsidR="00CF6A52">
        <w:rPr>
          <w:rFonts w:ascii="Arial" w:hAnsi="Arial" w:cs="Arial"/>
        </w:rPr>
        <w:t xml:space="preserve"> and participating </w:t>
      </w:r>
      <w:r w:rsidR="009A01DE" w:rsidRPr="009D599C">
        <w:rPr>
          <w:rFonts w:ascii="Arial" w:hAnsi="Arial" w:cs="Arial"/>
        </w:rPr>
        <w:t>City</w:t>
      </w:r>
      <w:r w:rsidRPr="009D599C">
        <w:rPr>
          <w:rFonts w:ascii="Arial" w:hAnsi="Arial" w:cs="Arial"/>
        </w:rPr>
        <w:t xml:space="preserve"> departments will maintain their existing equipment and procedures for communicating with their field operations units.  They will keep the EOC informed of their op</w:t>
      </w:r>
      <w:r w:rsidR="00CF6A52">
        <w:rPr>
          <w:rFonts w:ascii="Arial" w:hAnsi="Arial" w:cs="Arial"/>
        </w:rPr>
        <w:t>erations and status</w:t>
      </w:r>
      <w:r w:rsidRPr="009D599C">
        <w:rPr>
          <w:rFonts w:ascii="Arial" w:hAnsi="Arial" w:cs="Arial"/>
        </w:rPr>
        <w:t xml:space="preserve">.  </w:t>
      </w:r>
    </w:p>
    <w:p w:rsidR="00534870" w:rsidRPr="009D599C" w:rsidRDefault="00534870">
      <w:pPr>
        <w:jc w:val="both"/>
        <w:rPr>
          <w:rFonts w:ascii="Arial" w:hAnsi="Arial" w:cs="Arial"/>
        </w:rPr>
      </w:pPr>
    </w:p>
    <w:p w:rsidR="00534870" w:rsidRPr="009D599C" w:rsidRDefault="00534870" w:rsidP="003710D6">
      <w:pPr>
        <w:numPr>
          <w:ilvl w:val="0"/>
          <w:numId w:val="4"/>
        </w:numPr>
        <w:tabs>
          <w:tab w:val="clear" w:pos="1440"/>
          <w:tab w:val="num" w:pos="720"/>
        </w:tabs>
        <w:ind w:left="720"/>
        <w:jc w:val="both"/>
        <w:rPr>
          <w:rFonts w:ascii="Arial" w:hAnsi="Arial" w:cs="Arial"/>
        </w:rPr>
      </w:pPr>
      <w:r w:rsidRPr="009D599C">
        <w:rPr>
          <w:rFonts w:ascii="Arial" w:hAnsi="Arial" w:cs="Arial"/>
        </w:rPr>
        <w:t>To meet the increased communications needs created by an emergency, various state and regional agencies, amateur radio operators, and business</w:t>
      </w:r>
      <w:r w:rsidR="00CF6A52">
        <w:rPr>
          <w:rFonts w:ascii="Arial" w:hAnsi="Arial" w:cs="Arial"/>
        </w:rPr>
        <w:t xml:space="preserve"> </w:t>
      </w:r>
      <w:r w:rsidRPr="009D599C">
        <w:rPr>
          <w:rFonts w:ascii="Arial" w:hAnsi="Arial" w:cs="Arial"/>
        </w:rPr>
        <w:t>/</w:t>
      </w:r>
      <w:r w:rsidR="00CF6A52">
        <w:rPr>
          <w:rFonts w:ascii="Arial" w:hAnsi="Arial" w:cs="Arial"/>
        </w:rPr>
        <w:t xml:space="preserve"> </w:t>
      </w:r>
      <w:r w:rsidRPr="009D599C">
        <w:rPr>
          <w:rFonts w:ascii="Arial" w:hAnsi="Arial" w:cs="Arial"/>
        </w:rPr>
        <w:t>industry</w:t>
      </w:r>
      <w:r w:rsidR="00CF6A52">
        <w:rPr>
          <w:rFonts w:ascii="Arial" w:hAnsi="Arial" w:cs="Arial"/>
        </w:rPr>
        <w:t xml:space="preserve"> </w:t>
      </w:r>
      <w:r w:rsidRPr="009D599C">
        <w:rPr>
          <w:rFonts w:ascii="Arial" w:hAnsi="Arial" w:cs="Arial"/>
        </w:rPr>
        <w:t>/</w:t>
      </w:r>
      <w:r w:rsidR="00CF6A52">
        <w:rPr>
          <w:rFonts w:ascii="Arial" w:hAnsi="Arial" w:cs="Arial"/>
        </w:rPr>
        <w:t xml:space="preserve"> </w:t>
      </w:r>
      <w:r w:rsidRPr="009D599C">
        <w:rPr>
          <w:rFonts w:ascii="Arial" w:hAnsi="Arial" w:cs="Arial"/>
        </w:rPr>
        <w:t>volunteer group radio systems will be asked to supplement communications capabilities.  These resource capabilities will be requested through local and regional mutual-aid agreements and/or the Disaster District, as required.</w:t>
      </w:r>
    </w:p>
    <w:p w:rsidR="00534870" w:rsidRPr="009D599C" w:rsidRDefault="00534870">
      <w:pPr>
        <w:jc w:val="both"/>
        <w:rPr>
          <w:rFonts w:ascii="Arial" w:hAnsi="Arial" w:cs="Arial"/>
        </w:rPr>
      </w:pPr>
    </w:p>
    <w:p w:rsidR="00534870" w:rsidRPr="009D599C" w:rsidRDefault="00534870">
      <w:pPr>
        <w:jc w:val="both"/>
        <w:rPr>
          <w:rFonts w:ascii="Arial" w:hAnsi="Arial" w:cs="Arial"/>
        </w:rPr>
      </w:pPr>
    </w:p>
    <w:p w:rsidR="00534870" w:rsidRPr="009D599C" w:rsidRDefault="00534870">
      <w:pPr>
        <w:jc w:val="both"/>
        <w:rPr>
          <w:rFonts w:ascii="Arial" w:hAnsi="Arial" w:cs="Arial"/>
        </w:rPr>
      </w:pPr>
    </w:p>
    <w:p w:rsidR="00534870" w:rsidRPr="009D599C" w:rsidRDefault="00534870">
      <w:pPr>
        <w:jc w:val="both"/>
        <w:rPr>
          <w:rFonts w:ascii="Arial" w:hAnsi="Arial" w:cs="Arial"/>
        </w:rPr>
      </w:pPr>
    </w:p>
    <w:p w:rsidR="00534870" w:rsidRPr="009D599C" w:rsidRDefault="00534870">
      <w:pPr>
        <w:jc w:val="both"/>
        <w:rPr>
          <w:rFonts w:ascii="Arial" w:hAnsi="Arial" w:cs="Arial"/>
        </w:rPr>
      </w:pPr>
    </w:p>
    <w:p w:rsidR="00534870" w:rsidRPr="009D599C" w:rsidRDefault="00534870" w:rsidP="003710D6">
      <w:pPr>
        <w:pStyle w:val="Heading2"/>
        <w:numPr>
          <w:ilvl w:val="0"/>
          <w:numId w:val="3"/>
        </w:numPr>
        <w:tabs>
          <w:tab w:val="clear" w:pos="1080"/>
          <w:tab w:val="num" w:pos="360"/>
        </w:tabs>
        <w:ind w:left="360"/>
        <w:rPr>
          <w:rFonts w:ascii="Arial" w:hAnsi="Arial" w:cs="Arial"/>
        </w:rPr>
      </w:pPr>
      <w:bookmarkStart w:id="17" w:name="_Toc485458898"/>
      <w:bookmarkStart w:id="18" w:name="_Toc485519594"/>
      <w:r w:rsidRPr="009D599C">
        <w:rPr>
          <w:rFonts w:ascii="Arial" w:hAnsi="Arial" w:cs="Arial"/>
        </w:rPr>
        <w:lastRenderedPageBreak/>
        <w:t>Activities by Phases of Emergency Management</w:t>
      </w:r>
      <w:bookmarkEnd w:id="17"/>
      <w:bookmarkEnd w:id="18"/>
      <w:r w:rsidRPr="009D599C">
        <w:rPr>
          <w:rFonts w:ascii="Arial" w:hAnsi="Arial" w:cs="Arial"/>
        </w:rPr>
        <w:t xml:space="preserve"> </w:t>
      </w:r>
    </w:p>
    <w:p w:rsidR="00534870" w:rsidRPr="009D599C" w:rsidRDefault="00534870">
      <w:pPr>
        <w:jc w:val="both"/>
        <w:rPr>
          <w:rFonts w:ascii="Arial" w:hAnsi="Arial" w:cs="Arial"/>
        </w:rPr>
      </w:pPr>
    </w:p>
    <w:p w:rsidR="00534870" w:rsidRPr="009D599C" w:rsidRDefault="00534870" w:rsidP="003710D6">
      <w:pPr>
        <w:numPr>
          <w:ilvl w:val="0"/>
          <w:numId w:val="5"/>
        </w:numPr>
        <w:tabs>
          <w:tab w:val="clear" w:pos="1440"/>
          <w:tab w:val="num" w:pos="720"/>
        </w:tabs>
        <w:ind w:left="720"/>
        <w:jc w:val="both"/>
        <w:rPr>
          <w:rFonts w:ascii="Arial" w:hAnsi="Arial" w:cs="Arial"/>
        </w:rPr>
      </w:pPr>
      <w:r w:rsidRPr="009D599C">
        <w:rPr>
          <w:rFonts w:ascii="Arial" w:hAnsi="Arial" w:cs="Arial"/>
        </w:rPr>
        <w:t>Prevention</w:t>
      </w:r>
    </w:p>
    <w:p w:rsidR="00534870" w:rsidRPr="009D599C" w:rsidRDefault="00534870">
      <w:pPr>
        <w:jc w:val="both"/>
        <w:rPr>
          <w:rFonts w:ascii="Arial" w:hAnsi="Arial" w:cs="Arial"/>
        </w:rPr>
      </w:pPr>
    </w:p>
    <w:p w:rsidR="00534870" w:rsidRPr="009D599C" w:rsidRDefault="00534870" w:rsidP="003710D6">
      <w:pPr>
        <w:numPr>
          <w:ilvl w:val="0"/>
          <w:numId w:val="21"/>
        </w:numPr>
        <w:jc w:val="both"/>
        <w:rPr>
          <w:rFonts w:ascii="Arial" w:hAnsi="Arial" w:cs="Arial"/>
        </w:rPr>
      </w:pPr>
      <w:r w:rsidRPr="009D599C">
        <w:rPr>
          <w:rFonts w:ascii="Arial" w:hAnsi="Arial" w:cs="Arial"/>
        </w:rPr>
        <w:t>Maintain a current technology based, reliable, interoperable, and sustainable communications system.</w:t>
      </w:r>
    </w:p>
    <w:p w:rsidR="00534870" w:rsidRPr="009D599C" w:rsidRDefault="00534870">
      <w:pPr>
        <w:ind w:left="720"/>
        <w:jc w:val="both"/>
        <w:rPr>
          <w:rFonts w:ascii="Arial" w:hAnsi="Arial" w:cs="Arial"/>
        </w:rPr>
      </w:pPr>
    </w:p>
    <w:p w:rsidR="00534870" w:rsidRPr="009D599C" w:rsidRDefault="00534870" w:rsidP="003710D6">
      <w:pPr>
        <w:numPr>
          <w:ilvl w:val="0"/>
          <w:numId w:val="21"/>
        </w:numPr>
        <w:jc w:val="both"/>
        <w:rPr>
          <w:rFonts w:ascii="Arial" w:hAnsi="Arial" w:cs="Arial"/>
        </w:rPr>
      </w:pPr>
      <w:r w:rsidRPr="009D599C">
        <w:rPr>
          <w:rFonts w:ascii="Arial" w:hAnsi="Arial" w:cs="Arial"/>
        </w:rPr>
        <w:t>Ensure warning communications systems meet jurisdictional needs.</w:t>
      </w:r>
    </w:p>
    <w:p w:rsidR="00534870" w:rsidRPr="009D599C" w:rsidRDefault="00534870">
      <w:pPr>
        <w:jc w:val="both"/>
        <w:rPr>
          <w:rFonts w:ascii="Arial" w:hAnsi="Arial" w:cs="Arial"/>
        </w:rPr>
      </w:pPr>
    </w:p>
    <w:p w:rsidR="00534870" w:rsidRPr="009D599C" w:rsidRDefault="00534870" w:rsidP="003710D6">
      <w:pPr>
        <w:numPr>
          <w:ilvl w:val="0"/>
          <w:numId w:val="21"/>
        </w:numPr>
        <w:jc w:val="both"/>
        <w:rPr>
          <w:rFonts w:ascii="Arial" w:hAnsi="Arial" w:cs="Arial"/>
        </w:rPr>
      </w:pPr>
      <w:r w:rsidRPr="009D599C">
        <w:rPr>
          <w:rFonts w:ascii="Arial" w:hAnsi="Arial" w:cs="Arial"/>
        </w:rPr>
        <w:t>Ensure intelligence and other vital information networks are operational.</w:t>
      </w:r>
    </w:p>
    <w:p w:rsidR="00534870" w:rsidRPr="009D599C" w:rsidRDefault="00534870">
      <w:pPr>
        <w:jc w:val="both"/>
        <w:rPr>
          <w:rFonts w:ascii="Arial" w:hAnsi="Arial" w:cs="Arial"/>
        </w:rPr>
      </w:pPr>
    </w:p>
    <w:p w:rsidR="00534870" w:rsidRPr="009D599C" w:rsidRDefault="00534870" w:rsidP="003710D6">
      <w:pPr>
        <w:numPr>
          <w:ilvl w:val="0"/>
          <w:numId w:val="21"/>
        </w:numPr>
        <w:jc w:val="both"/>
        <w:rPr>
          <w:rFonts w:ascii="Arial" w:hAnsi="Arial" w:cs="Arial"/>
        </w:rPr>
      </w:pPr>
      <w:r w:rsidRPr="009D599C">
        <w:rPr>
          <w:rFonts w:ascii="Arial" w:hAnsi="Arial" w:cs="Arial"/>
        </w:rPr>
        <w:t>Ensure integrated communications procedures are in place to meet</w:t>
      </w:r>
      <w:r w:rsidR="00CF6A52">
        <w:rPr>
          <w:rFonts w:ascii="Arial" w:hAnsi="Arial" w:cs="Arial"/>
        </w:rPr>
        <w:t xml:space="preserve"> the needs and requirements of </w:t>
      </w:r>
      <w:r w:rsidR="009A01DE" w:rsidRPr="009D599C">
        <w:rPr>
          <w:rFonts w:ascii="Arial" w:hAnsi="Arial" w:cs="Arial"/>
        </w:rPr>
        <w:t>Wood County</w:t>
      </w:r>
      <w:r w:rsidR="00CF6A52">
        <w:rPr>
          <w:rFonts w:ascii="Arial" w:hAnsi="Arial" w:cs="Arial"/>
        </w:rPr>
        <w:t xml:space="preserve"> and the participating </w:t>
      </w:r>
      <w:r w:rsidR="009A01DE" w:rsidRPr="009D599C">
        <w:rPr>
          <w:rFonts w:ascii="Arial" w:hAnsi="Arial" w:cs="Arial"/>
        </w:rPr>
        <w:t>Cit</w:t>
      </w:r>
      <w:r w:rsidR="00CF6A52">
        <w:rPr>
          <w:rFonts w:ascii="Arial" w:hAnsi="Arial" w:cs="Arial"/>
        </w:rPr>
        <w:t>ies</w:t>
      </w:r>
      <w:r w:rsidRPr="009D599C">
        <w:rPr>
          <w:rFonts w:ascii="Arial" w:hAnsi="Arial" w:cs="Arial"/>
        </w:rPr>
        <w:t>.</w:t>
      </w:r>
    </w:p>
    <w:p w:rsidR="00534870" w:rsidRPr="009D599C" w:rsidRDefault="00534870">
      <w:pPr>
        <w:jc w:val="both"/>
        <w:rPr>
          <w:rFonts w:ascii="Arial" w:hAnsi="Arial" w:cs="Arial"/>
        </w:rPr>
      </w:pPr>
    </w:p>
    <w:p w:rsidR="00534870" w:rsidRPr="009D599C" w:rsidRDefault="00534870" w:rsidP="003710D6">
      <w:pPr>
        <w:numPr>
          <w:ilvl w:val="0"/>
          <w:numId w:val="5"/>
        </w:numPr>
        <w:tabs>
          <w:tab w:val="clear" w:pos="1440"/>
          <w:tab w:val="num" w:pos="720"/>
        </w:tabs>
        <w:ind w:left="720"/>
        <w:jc w:val="both"/>
        <w:rPr>
          <w:rFonts w:ascii="Arial" w:hAnsi="Arial" w:cs="Arial"/>
        </w:rPr>
      </w:pPr>
      <w:r w:rsidRPr="009D599C">
        <w:rPr>
          <w:rFonts w:ascii="Arial" w:hAnsi="Arial" w:cs="Arial"/>
        </w:rPr>
        <w:t>Preparedness</w:t>
      </w:r>
    </w:p>
    <w:p w:rsidR="00534870" w:rsidRPr="009D599C" w:rsidRDefault="00534870">
      <w:pPr>
        <w:jc w:val="both"/>
        <w:rPr>
          <w:rFonts w:ascii="Arial" w:hAnsi="Arial" w:cs="Arial"/>
        </w:rPr>
      </w:pPr>
    </w:p>
    <w:p w:rsidR="00534870" w:rsidRPr="009D599C" w:rsidRDefault="00534870" w:rsidP="003710D6">
      <w:pPr>
        <w:numPr>
          <w:ilvl w:val="0"/>
          <w:numId w:val="22"/>
        </w:numPr>
        <w:jc w:val="both"/>
        <w:rPr>
          <w:rFonts w:ascii="Arial" w:hAnsi="Arial" w:cs="Arial"/>
        </w:rPr>
      </w:pPr>
      <w:r w:rsidRPr="009D599C">
        <w:rPr>
          <w:rFonts w:ascii="Arial" w:hAnsi="Arial" w:cs="Arial"/>
        </w:rPr>
        <w:t>Review and update this communications annex.</w:t>
      </w:r>
    </w:p>
    <w:p w:rsidR="00534870" w:rsidRPr="009D599C" w:rsidRDefault="00534870">
      <w:pPr>
        <w:ind w:left="720"/>
        <w:jc w:val="both"/>
        <w:rPr>
          <w:rFonts w:ascii="Arial" w:hAnsi="Arial" w:cs="Arial"/>
        </w:rPr>
      </w:pPr>
    </w:p>
    <w:p w:rsidR="00534870" w:rsidRPr="009D599C" w:rsidRDefault="00534870" w:rsidP="003710D6">
      <w:pPr>
        <w:numPr>
          <w:ilvl w:val="0"/>
          <w:numId w:val="22"/>
        </w:numPr>
        <w:jc w:val="both"/>
        <w:rPr>
          <w:rFonts w:ascii="Arial" w:hAnsi="Arial" w:cs="Arial"/>
        </w:rPr>
      </w:pPr>
      <w:r w:rsidRPr="009D599C">
        <w:rPr>
          <w:rFonts w:ascii="Arial" w:hAnsi="Arial" w:cs="Arial"/>
        </w:rPr>
        <w:t>Develop communications procedures that are documented and implemented through communications operating instructions (include connectivity with private-sector and non</w:t>
      </w:r>
      <w:r w:rsidR="00CF6A52">
        <w:rPr>
          <w:rFonts w:ascii="Arial" w:hAnsi="Arial" w:cs="Arial"/>
        </w:rPr>
        <w:t>-</w:t>
      </w:r>
      <w:r w:rsidRPr="009D599C">
        <w:rPr>
          <w:rFonts w:ascii="Arial" w:hAnsi="Arial" w:cs="Arial"/>
        </w:rPr>
        <w:t>governmental organizations).</w:t>
      </w:r>
    </w:p>
    <w:p w:rsidR="00534870" w:rsidRPr="009D599C" w:rsidRDefault="00534870">
      <w:pPr>
        <w:jc w:val="both"/>
        <w:rPr>
          <w:rFonts w:ascii="Arial" w:hAnsi="Arial" w:cs="Arial"/>
        </w:rPr>
      </w:pPr>
    </w:p>
    <w:p w:rsidR="00534870" w:rsidRPr="009D599C" w:rsidRDefault="00534870" w:rsidP="003710D6">
      <w:pPr>
        <w:numPr>
          <w:ilvl w:val="0"/>
          <w:numId w:val="22"/>
        </w:numPr>
        <w:jc w:val="both"/>
        <w:rPr>
          <w:rFonts w:ascii="Arial" w:hAnsi="Arial" w:cs="Arial"/>
        </w:rPr>
      </w:pPr>
      <w:r w:rsidRPr="009D599C">
        <w:rPr>
          <w:rFonts w:ascii="Arial" w:hAnsi="Arial" w:cs="Arial"/>
        </w:rPr>
        <w:t>Thoroughly and continually review the system for improvement including the implementation and institutionalized use of information management technologies.</w:t>
      </w:r>
    </w:p>
    <w:p w:rsidR="00534870" w:rsidRPr="009D599C" w:rsidRDefault="00534870">
      <w:pPr>
        <w:jc w:val="both"/>
        <w:rPr>
          <w:rFonts w:ascii="Arial" w:hAnsi="Arial" w:cs="Arial"/>
        </w:rPr>
      </w:pPr>
    </w:p>
    <w:p w:rsidR="00534870" w:rsidRPr="009D599C" w:rsidRDefault="00534870" w:rsidP="003710D6">
      <w:pPr>
        <w:numPr>
          <w:ilvl w:val="0"/>
          <w:numId w:val="22"/>
        </w:numPr>
        <w:jc w:val="both"/>
        <w:rPr>
          <w:rFonts w:ascii="Arial" w:hAnsi="Arial" w:cs="Arial"/>
        </w:rPr>
      </w:pPr>
      <w:r w:rsidRPr="009D599C">
        <w:rPr>
          <w:rFonts w:ascii="Arial" w:hAnsi="Arial" w:cs="Arial"/>
        </w:rPr>
        <w:t>Ensure communications requirements for Emergency Operations Center and potential Joint Information Center (JIC) are regularly reviewed.</w:t>
      </w:r>
    </w:p>
    <w:p w:rsidR="00534870" w:rsidRPr="009D599C" w:rsidRDefault="00534870">
      <w:pPr>
        <w:jc w:val="both"/>
        <w:rPr>
          <w:rFonts w:ascii="Arial" w:hAnsi="Arial" w:cs="Arial"/>
        </w:rPr>
      </w:pPr>
    </w:p>
    <w:p w:rsidR="00534870" w:rsidRPr="009D599C" w:rsidRDefault="00534870" w:rsidP="003710D6">
      <w:pPr>
        <w:numPr>
          <w:ilvl w:val="0"/>
          <w:numId w:val="22"/>
        </w:numPr>
        <w:jc w:val="both"/>
        <w:rPr>
          <w:rFonts w:ascii="Arial" w:hAnsi="Arial" w:cs="Arial"/>
        </w:rPr>
      </w:pPr>
      <w:r w:rsidRPr="009D599C">
        <w:rPr>
          <w:rFonts w:ascii="Arial" w:hAnsi="Arial" w:cs="Arial"/>
        </w:rPr>
        <w:t>Review After Action Reports of actual occurrences and exercises and other sources of information for lessons learned.</w:t>
      </w:r>
    </w:p>
    <w:p w:rsidR="00534870" w:rsidRPr="009D599C" w:rsidRDefault="00534870">
      <w:pPr>
        <w:jc w:val="both"/>
        <w:rPr>
          <w:rFonts w:ascii="Arial" w:hAnsi="Arial" w:cs="Arial"/>
        </w:rPr>
      </w:pPr>
    </w:p>
    <w:p w:rsidR="00534870" w:rsidRPr="009D599C" w:rsidRDefault="00534870" w:rsidP="003710D6">
      <w:pPr>
        <w:numPr>
          <w:ilvl w:val="0"/>
          <w:numId w:val="22"/>
        </w:numPr>
        <w:jc w:val="both"/>
        <w:rPr>
          <w:rFonts w:ascii="Arial" w:hAnsi="Arial" w:cs="Arial"/>
        </w:rPr>
      </w:pPr>
      <w:r w:rsidRPr="009D599C">
        <w:rPr>
          <w:rFonts w:ascii="Arial" w:hAnsi="Arial" w:cs="Arial"/>
        </w:rPr>
        <w:t>Ensure the integration of mitigation plans and actions into all phases of emergency management as applicable.</w:t>
      </w:r>
    </w:p>
    <w:p w:rsidR="00534870" w:rsidRPr="009D599C" w:rsidRDefault="00534870">
      <w:pPr>
        <w:jc w:val="both"/>
        <w:rPr>
          <w:rFonts w:ascii="Arial" w:hAnsi="Arial" w:cs="Arial"/>
        </w:rPr>
      </w:pPr>
    </w:p>
    <w:p w:rsidR="00534870" w:rsidRPr="009D599C" w:rsidRDefault="00534870" w:rsidP="003710D6">
      <w:pPr>
        <w:numPr>
          <w:ilvl w:val="0"/>
          <w:numId w:val="22"/>
        </w:numPr>
        <w:jc w:val="both"/>
        <w:rPr>
          <w:rFonts w:ascii="Arial" w:hAnsi="Arial" w:cs="Arial"/>
        </w:rPr>
      </w:pPr>
      <w:r w:rsidRPr="009D599C">
        <w:rPr>
          <w:rFonts w:ascii="Arial" w:hAnsi="Arial" w:cs="Arial"/>
        </w:rPr>
        <w:t xml:space="preserve">Acquire, test, and maintain communications equipment. </w:t>
      </w:r>
    </w:p>
    <w:p w:rsidR="00534870" w:rsidRPr="009D599C" w:rsidRDefault="00534870">
      <w:pPr>
        <w:jc w:val="both"/>
        <w:rPr>
          <w:rFonts w:ascii="Arial" w:hAnsi="Arial" w:cs="Arial"/>
        </w:rPr>
      </w:pPr>
    </w:p>
    <w:p w:rsidR="00534870" w:rsidRPr="009D599C" w:rsidRDefault="00534870" w:rsidP="003710D6">
      <w:pPr>
        <w:numPr>
          <w:ilvl w:val="0"/>
          <w:numId w:val="22"/>
        </w:numPr>
        <w:jc w:val="both"/>
        <w:rPr>
          <w:rFonts w:ascii="Arial" w:hAnsi="Arial" w:cs="Arial"/>
        </w:rPr>
      </w:pPr>
      <w:r w:rsidRPr="009D599C">
        <w:rPr>
          <w:rFonts w:ascii="Arial" w:hAnsi="Arial" w:cs="Arial"/>
        </w:rPr>
        <w:t xml:space="preserve">Ensure replacement parts for communications systems are available and make arrangement for rapid resupply in the event of an emergency. </w:t>
      </w:r>
    </w:p>
    <w:p w:rsidR="00534870" w:rsidRPr="009D599C" w:rsidRDefault="00534870">
      <w:pPr>
        <w:jc w:val="both"/>
        <w:rPr>
          <w:rFonts w:ascii="Arial" w:hAnsi="Arial" w:cs="Arial"/>
        </w:rPr>
      </w:pPr>
    </w:p>
    <w:p w:rsidR="00534870" w:rsidRPr="009D599C" w:rsidRDefault="00534870" w:rsidP="003710D6">
      <w:pPr>
        <w:numPr>
          <w:ilvl w:val="0"/>
          <w:numId w:val="22"/>
        </w:numPr>
        <w:jc w:val="both"/>
        <w:rPr>
          <w:rFonts w:ascii="Arial" w:hAnsi="Arial" w:cs="Arial"/>
        </w:rPr>
      </w:pPr>
      <w:r w:rsidRPr="009D599C">
        <w:rPr>
          <w:rFonts w:ascii="Arial" w:hAnsi="Arial" w:cs="Arial"/>
        </w:rPr>
        <w:t>Train personnel on appropriate equipment and communication procedures as necessary.</w:t>
      </w:r>
    </w:p>
    <w:p w:rsidR="00534870" w:rsidRPr="009D599C" w:rsidRDefault="00534870">
      <w:pPr>
        <w:jc w:val="both"/>
        <w:rPr>
          <w:rFonts w:ascii="Arial" w:hAnsi="Arial" w:cs="Arial"/>
        </w:rPr>
      </w:pPr>
    </w:p>
    <w:p w:rsidR="00534870" w:rsidRPr="009D599C" w:rsidRDefault="00534870" w:rsidP="003710D6">
      <w:pPr>
        <w:numPr>
          <w:ilvl w:val="0"/>
          <w:numId w:val="22"/>
        </w:numPr>
        <w:jc w:val="both"/>
        <w:rPr>
          <w:rFonts w:ascii="Arial" w:hAnsi="Arial" w:cs="Arial"/>
        </w:rPr>
      </w:pPr>
      <w:r w:rsidRPr="009D599C">
        <w:rPr>
          <w:rFonts w:ascii="Arial" w:hAnsi="Arial" w:cs="Arial"/>
        </w:rPr>
        <w:t>Conduct periodic communications drills and make communications a major element during all exercises.</w:t>
      </w:r>
    </w:p>
    <w:p w:rsidR="00534870" w:rsidRPr="009D599C" w:rsidRDefault="00534870">
      <w:pPr>
        <w:jc w:val="both"/>
        <w:rPr>
          <w:rFonts w:ascii="Arial" w:hAnsi="Arial" w:cs="Arial"/>
        </w:rPr>
      </w:pPr>
    </w:p>
    <w:p w:rsidR="00534870" w:rsidRPr="009D599C" w:rsidRDefault="00534870" w:rsidP="003710D6">
      <w:pPr>
        <w:numPr>
          <w:ilvl w:val="0"/>
          <w:numId w:val="22"/>
        </w:numPr>
        <w:jc w:val="both"/>
        <w:rPr>
          <w:rFonts w:ascii="Arial" w:hAnsi="Arial" w:cs="Arial"/>
        </w:rPr>
      </w:pPr>
      <w:r w:rsidRPr="009D599C">
        <w:rPr>
          <w:rFonts w:ascii="Arial" w:hAnsi="Arial" w:cs="Arial"/>
        </w:rPr>
        <w:t>Review assignment of all personnel.</w:t>
      </w:r>
    </w:p>
    <w:p w:rsidR="00534870" w:rsidRPr="009D599C" w:rsidRDefault="00534870">
      <w:pPr>
        <w:jc w:val="both"/>
        <w:rPr>
          <w:rFonts w:ascii="Arial" w:hAnsi="Arial" w:cs="Arial"/>
        </w:rPr>
      </w:pPr>
    </w:p>
    <w:p w:rsidR="00534870" w:rsidRPr="009D599C" w:rsidRDefault="00534870" w:rsidP="003710D6">
      <w:pPr>
        <w:numPr>
          <w:ilvl w:val="0"/>
          <w:numId w:val="22"/>
        </w:numPr>
        <w:jc w:val="both"/>
        <w:rPr>
          <w:rFonts w:ascii="Arial" w:hAnsi="Arial" w:cs="Arial"/>
        </w:rPr>
      </w:pPr>
      <w:r w:rsidRPr="009D599C">
        <w:rPr>
          <w:rFonts w:ascii="Arial" w:hAnsi="Arial" w:cs="Arial"/>
        </w:rPr>
        <w:t>Review emergency notification list of key officials and department heads.</w:t>
      </w:r>
    </w:p>
    <w:p w:rsidR="00534870" w:rsidRPr="009D599C" w:rsidRDefault="00534870">
      <w:pPr>
        <w:jc w:val="both"/>
        <w:rPr>
          <w:rFonts w:ascii="Arial" w:hAnsi="Arial" w:cs="Arial"/>
        </w:rPr>
      </w:pPr>
    </w:p>
    <w:p w:rsidR="00534870" w:rsidRPr="009D599C" w:rsidRDefault="009A01DE" w:rsidP="003710D6">
      <w:pPr>
        <w:numPr>
          <w:ilvl w:val="0"/>
          <w:numId w:val="22"/>
        </w:numPr>
        <w:jc w:val="both"/>
        <w:rPr>
          <w:rFonts w:ascii="Arial" w:hAnsi="Arial" w:cs="Arial"/>
        </w:rPr>
      </w:pPr>
      <w:r w:rsidRPr="009D599C">
        <w:rPr>
          <w:rFonts w:ascii="Arial" w:hAnsi="Arial" w:cs="Arial"/>
        </w:rPr>
        <w:t xml:space="preserve">Provide the </w:t>
      </w:r>
      <w:r w:rsidR="00CF6A52">
        <w:rPr>
          <w:rFonts w:ascii="Arial" w:hAnsi="Arial" w:cs="Arial"/>
        </w:rPr>
        <w:t>local</w:t>
      </w:r>
      <w:r w:rsidR="00534870" w:rsidRPr="009D599C">
        <w:rPr>
          <w:rFonts w:ascii="Arial" w:hAnsi="Arial" w:cs="Arial"/>
        </w:rPr>
        <w:t xml:space="preserve"> </w:t>
      </w:r>
      <w:r w:rsidR="00CF6A52">
        <w:rPr>
          <w:rFonts w:ascii="Arial" w:hAnsi="Arial" w:cs="Arial"/>
        </w:rPr>
        <w:t>t</w:t>
      </w:r>
      <w:r w:rsidR="00534870" w:rsidRPr="009D599C">
        <w:rPr>
          <w:rFonts w:ascii="Arial" w:hAnsi="Arial" w:cs="Arial"/>
        </w:rPr>
        <w:t xml:space="preserve">elephone </w:t>
      </w:r>
      <w:r w:rsidR="00CF6A52">
        <w:rPr>
          <w:rFonts w:ascii="Arial" w:hAnsi="Arial" w:cs="Arial"/>
        </w:rPr>
        <w:t>c</w:t>
      </w:r>
      <w:r w:rsidR="00534870" w:rsidRPr="009D599C">
        <w:rPr>
          <w:rFonts w:ascii="Arial" w:hAnsi="Arial" w:cs="Arial"/>
        </w:rPr>
        <w:t>ompanies with a list of circuit restoration priorities for essential governmental systems.</w:t>
      </w:r>
    </w:p>
    <w:p w:rsidR="00534870" w:rsidRPr="009D599C" w:rsidRDefault="00534870">
      <w:pPr>
        <w:jc w:val="both"/>
        <w:rPr>
          <w:rFonts w:ascii="Arial" w:hAnsi="Arial" w:cs="Arial"/>
        </w:rPr>
      </w:pPr>
    </w:p>
    <w:p w:rsidR="00534870" w:rsidRPr="009D599C" w:rsidRDefault="00534870" w:rsidP="003710D6">
      <w:pPr>
        <w:numPr>
          <w:ilvl w:val="0"/>
          <w:numId w:val="5"/>
        </w:numPr>
        <w:tabs>
          <w:tab w:val="clear" w:pos="1440"/>
          <w:tab w:val="num" w:pos="720"/>
        </w:tabs>
        <w:ind w:left="720"/>
        <w:jc w:val="both"/>
        <w:rPr>
          <w:rFonts w:ascii="Arial" w:hAnsi="Arial" w:cs="Arial"/>
        </w:rPr>
      </w:pPr>
      <w:r w:rsidRPr="009D599C">
        <w:rPr>
          <w:rFonts w:ascii="Arial" w:hAnsi="Arial" w:cs="Arial"/>
        </w:rPr>
        <w:t>Response</w:t>
      </w:r>
    </w:p>
    <w:p w:rsidR="00534870" w:rsidRPr="009D599C" w:rsidRDefault="00534870">
      <w:pPr>
        <w:jc w:val="both"/>
        <w:rPr>
          <w:rFonts w:ascii="Arial" w:hAnsi="Arial" w:cs="Arial"/>
        </w:rPr>
      </w:pPr>
    </w:p>
    <w:p w:rsidR="00534870" w:rsidRPr="009D599C" w:rsidRDefault="00534870" w:rsidP="003710D6">
      <w:pPr>
        <w:numPr>
          <w:ilvl w:val="0"/>
          <w:numId w:val="23"/>
        </w:numPr>
        <w:jc w:val="both"/>
        <w:rPr>
          <w:rFonts w:ascii="Arial" w:hAnsi="Arial" w:cs="Arial"/>
        </w:rPr>
      </w:pPr>
      <w:r w:rsidRPr="009D599C">
        <w:rPr>
          <w:rFonts w:ascii="Arial" w:hAnsi="Arial" w:cs="Arial"/>
        </w:rPr>
        <w:t>Select communications personnel required for emergency operations according to the incident.</w:t>
      </w:r>
    </w:p>
    <w:p w:rsidR="00534870" w:rsidRPr="009D599C" w:rsidRDefault="00534870">
      <w:pPr>
        <w:ind w:left="720"/>
        <w:jc w:val="both"/>
        <w:rPr>
          <w:rFonts w:ascii="Arial" w:hAnsi="Arial" w:cs="Arial"/>
        </w:rPr>
      </w:pPr>
      <w:r w:rsidRPr="009D599C">
        <w:rPr>
          <w:rFonts w:ascii="Arial" w:hAnsi="Arial" w:cs="Arial"/>
        </w:rPr>
        <w:t xml:space="preserve"> </w:t>
      </w:r>
    </w:p>
    <w:p w:rsidR="00534870" w:rsidRPr="009D599C" w:rsidRDefault="00534870" w:rsidP="003710D6">
      <w:pPr>
        <w:numPr>
          <w:ilvl w:val="0"/>
          <w:numId w:val="23"/>
        </w:numPr>
        <w:jc w:val="both"/>
        <w:rPr>
          <w:rFonts w:ascii="Arial" w:hAnsi="Arial" w:cs="Arial"/>
        </w:rPr>
      </w:pPr>
      <w:r w:rsidRPr="009D599C">
        <w:rPr>
          <w:rFonts w:ascii="Arial" w:hAnsi="Arial" w:cs="Arial"/>
        </w:rPr>
        <w:t>Incident communications will follow ICS standards and will be managed by the IC using a common communications plan and an incident-based communications center.</w:t>
      </w:r>
    </w:p>
    <w:p w:rsidR="00534870" w:rsidRPr="009D599C" w:rsidRDefault="00534870">
      <w:pPr>
        <w:jc w:val="both"/>
        <w:rPr>
          <w:rFonts w:ascii="Arial" w:hAnsi="Arial" w:cs="Arial"/>
        </w:rPr>
      </w:pPr>
    </w:p>
    <w:p w:rsidR="00534870" w:rsidRPr="009D599C" w:rsidRDefault="00534870" w:rsidP="003710D6">
      <w:pPr>
        <w:numPr>
          <w:ilvl w:val="0"/>
          <w:numId w:val="23"/>
        </w:numPr>
        <w:jc w:val="both"/>
        <w:rPr>
          <w:rFonts w:ascii="Arial" w:hAnsi="Arial" w:cs="Arial"/>
        </w:rPr>
      </w:pPr>
      <w:r w:rsidRPr="009D599C">
        <w:rPr>
          <w:rFonts w:ascii="Arial" w:hAnsi="Arial" w:cs="Arial"/>
        </w:rPr>
        <w:t>All incident management entities will make use of common language during emergency communications.  This will reduce confusion when multiple agencies or entities are involved in an incident.</w:t>
      </w:r>
    </w:p>
    <w:p w:rsidR="00534870" w:rsidRPr="009D599C" w:rsidRDefault="00534870">
      <w:pPr>
        <w:ind w:left="720"/>
        <w:jc w:val="both"/>
        <w:rPr>
          <w:rFonts w:ascii="Arial" w:hAnsi="Arial" w:cs="Arial"/>
        </w:rPr>
      </w:pPr>
    </w:p>
    <w:p w:rsidR="00534870" w:rsidRPr="009D599C" w:rsidRDefault="00534870" w:rsidP="003710D6">
      <w:pPr>
        <w:numPr>
          <w:ilvl w:val="0"/>
          <w:numId w:val="23"/>
        </w:numPr>
        <w:jc w:val="both"/>
        <w:rPr>
          <w:rFonts w:ascii="Arial" w:hAnsi="Arial" w:cs="Arial"/>
        </w:rPr>
      </w:pPr>
      <w:r w:rsidRPr="009D599C">
        <w:rPr>
          <w:rFonts w:ascii="Arial" w:hAnsi="Arial" w:cs="Arial"/>
        </w:rPr>
        <w:t>Ensure emergency equipment repair on a 24-hour basis.</w:t>
      </w:r>
    </w:p>
    <w:p w:rsidR="00534870" w:rsidRPr="009D599C" w:rsidRDefault="00534870">
      <w:pPr>
        <w:jc w:val="both"/>
        <w:rPr>
          <w:rFonts w:ascii="Arial" w:hAnsi="Arial" w:cs="Arial"/>
        </w:rPr>
      </w:pPr>
    </w:p>
    <w:p w:rsidR="00534870" w:rsidRPr="009D599C" w:rsidRDefault="00534870" w:rsidP="003710D6">
      <w:pPr>
        <w:numPr>
          <w:ilvl w:val="0"/>
          <w:numId w:val="23"/>
        </w:numPr>
        <w:jc w:val="both"/>
        <w:rPr>
          <w:rFonts w:ascii="Arial" w:hAnsi="Arial" w:cs="Arial"/>
        </w:rPr>
      </w:pPr>
      <w:r w:rsidRPr="009D599C">
        <w:rPr>
          <w:rFonts w:ascii="Arial" w:hAnsi="Arial" w:cs="Arial"/>
        </w:rPr>
        <w:t xml:space="preserve">Initiate warning procedures as outlined in </w:t>
      </w:r>
      <w:r w:rsidRPr="00CF6A52">
        <w:rPr>
          <w:rFonts w:ascii="Arial" w:hAnsi="Arial" w:cs="Arial"/>
          <w:b/>
        </w:rPr>
        <w:t>Annex A, Warning</w:t>
      </w:r>
      <w:r w:rsidRPr="009D599C">
        <w:rPr>
          <w:rFonts w:ascii="Arial" w:hAnsi="Arial" w:cs="Arial"/>
        </w:rPr>
        <w:t xml:space="preserve">, if required.   </w:t>
      </w:r>
    </w:p>
    <w:p w:rsidR="00534870" w:rsidRPr="009D599C" w:rsidRDefault="00534870">
      <w:pPr>
        <w:jc w:val="both"/>
        <w:rPr>
          <w:rFonts w:ascii="Arial" w:hAnsi="Arial" w:cs="Arial"/>
        </w:rPr>
      </w:pPr>
    </w:p>
    <w:p w:rsidR="00534870" w:rsidRPr="009D599C" w:rsidRDefault="00534870" w:rsidP="003710D6">
      <w:pPr>
        <w:numPr>
          <w:ilvl w:val="0"/>
          <w:numId w:val="5"/>
        </w:numPr>
        <w:tabs>
          <w:tab w:val="clear" w:pos="1440"/>
          <w:tab w:val="num" w:pos="720"/>
        </w:tabs>
        <w:ind w:left="720"/>
        <w:jc w:val="both"/>
        <w:rPr>
          <w:rFonts w:ascii="Arial" w:hAnsi="Arial" w:cs="Arial"/>
        </w:rPr>
      </w:pPr>
      <w:r w:rsidRPr="009D599C">
        <w:rPr>
          <w:rFonts w:ascii="Arial" w:hAnsi="Arial" w:cs="Arial"/>
        </w:rPr>
        <w:t xml:space="preserve">Recovery </w:t>
      </w:r>
    </w:p>
    <w:p w:rsidR="00534870" w:rsidRPr="009D599C" w:rsidRDefault="00534870">
      <w:pPr>
        <w:jc w:val="both"/>
        <w:rPr>
          <w:rFonts w:ascii="Arial" w:hAnsi="Arial" w:cs="Arial"/>
        </w:rPr>
      </w:pPr>
    </w:p>
    <w:p w:rsidR="00534870" w:rsidRPr="009D599C" w:rsidRDefault="00534870">
      <w:pPr>
        <w:ind w:left="720"/>
        <w:jc w:val="both"/>
        <w:rPr>
          <w:rFonts w:ascii="Arial" w:hAnsi="Arial" w:cs="Arial"/>
        </w:rPr>
      </w:pPr>
      <w:r w:rsidRPr="009D599C">
        <w:rPr>
          <w:rFonts w:ascii="Arial" w:hAnsi="Arial" w:cs="Arial"/>
        </w:rPr>
        <w:t xml:space="preserve">All activities in the emergency phase will continue until emergency communications are no longer required. </w:t>
      </w:r>
    </w:p>
    <w:p w:rsidR="00534870" w:rsidRDefault="00534870">
      <w:pPr>
        <w:jc w:val="both"/>
        <w:rPr>
          <w:rFonts w:ascii="Arial" w:hAnsi="Arial" w:cs="Arial"/>
        </w:rPr>
      </w:pPr>
    </w:p>
    <w:p w:rsidR="00CF6A52" w:rsidRPr="009D599C" w:rsidRDefault="00CF6A52">
      <w:pPr>
        <w:jc w:val="both"/>
        <w:rPr>
          <w:rFonts w:ascii="Arial" w:hAnsi="Arial" w:cs="Arial"/>
        </w:rPr>
      </w:pPr>
    </w:p>
    <w:p w:rsidR="00534870" w:rsidRPr="009D599C" w:rsidRDefault="00534870" w:rsidP="00FA193F">
      <w:pPr>
        <w:pStyle w:val="Heading1"/>
        <w:pBdr>
          <w:top w:val="single" w:sz="8" w:space="1" w:color="auto"/>
          <w:left w:val="single" w:sz="8" w:space="4" w:color="auto"/>
          <w:bottom w:val="single" w:sz="8" w:space="1" w:color="auto"/>
          <w:right w:val="single" w:sz="8" w:space="4" w:color="auto"/>
        </w:pBdr>
        <w:jc w:val="left"/>
        <w:rPr>
          <w:rFonts w:ascii="Arial" w:hAnsi="Arial" w:cs="Arial"/>
        </w:rPr>
      </w:pPr>
      <w:bookmarkStart w:id="19" w:name="_Toc485458899"/>
      <w:bookmarkStart w:id="20" w:name="_Toc485519595"/>
      <w:r w:rsidRPr="009D599C">
        <w:rPr>
          <w:rFonts w:ascii="Arial" w:hAnsi="Arial" w:cs="Arial"/>
        </w:rPr>
        <w:t xml:space="preserve">ORGANIZATION AND ASSIGNMENT </w:t>
      </w:r>
      <w:bookmarkEnd w:id="19"/>
      <w:bookmarkEnd w:id="20"/>
      <w:r w:rsidRPr="009D599C">
        <w:rPr>
          <w:rFonts w:ascii="Arial" w:hAnsi="Arial" w:cs="Arial"/>
        </w:rPr>
        <w:t>RESPONSIBILITIES</w:t>
      </w:r>
    </w:p>
    <w:p w:rsidR="00534870" w:rsidRPr="009D599C" w:rsidRDefault="00534870">
      <w:pPr>
        <w:jc w:val="both"/>
        <w:rPr>
          <w:rFonts w:ascii="Arial" w:hAnsi="Arial" w:cs="Arial"/>
        </w:rPr>
      </w:pPr>
    </w:p>
    <w:p w:rsidR="00534870" w:rsidRPr="009D599C" w:rsidRDefault="00534870" w:rsidP="003710D6">
      <w:pPr>
        <w:pStyle w:val="Heading2"/>
        <w:numPr>
          <w:ilvl w:val="0"/>
          <w:numId w:val="6"/>
        </w:numPr>
        <w:tabs>
          <w:tab w:val="clear" w:pos="1440"/>
          <w:tab w:val="num" w:pos="360"/>
        </w:tabs>
        <w:ind w:left="360" w:hanging="360"/>
        <w:rPr>
          <w:rFonts w:ascii="Arial" w:hAnsi="Arial" w:cs="Arial"/>
        </w:rPr>
      </w:pPr>
      <w:bookmarkStart w:id="21" w:name="_Toc485458900"/>
      <w:bookmarkStart w:id="22" w:name="_Toc485519596"/>
      <w:r w:rsidRPr="009D599C">
        <w:rPr>
          <w:rFonts w:ascii="Arial" w:hAnsi="Arial" w:cs="Arial"/>
        </w:rPr>
        <w:t>General</w:t>
      </w:r>
      <w:bookmarkEnd w:id="21"/>
      <w:bookmarkEnd w:id="22"/>
      <w:r w:rsidRPr="009D599C">
        <w:rPr>
          <w:rFonts w:ascii="Arial" w:hAnsi="Arial" w:cs="Arial"/>
        </w:rPr>
        <w:t xml:space="preserve"> </w:t>
      </w:r>
    </w:p>
    <w:p w:rsidR="00534870" w:rsidRPr="009D599C" w:rsidRDefault="00534870"/>
    <w:p w:rsidR="00534870" w:rsidRPr="009D599C" w:rsidRDefault="00534870" w:rsidP="003710D6">
      <w:pPr>
        <w:numPr>
          <w:ilvl w:val="0"/>
          <w:numId w:val="30"/>
        </w:numPr>
        <w:tabs>
          <w:tab w:val="clear" w:pos="1440"/>
          <w:tab w:val="num" w:pos="720"/>
        </w:tabs>
        <w:ind w:left="720"/>
        <w:jc w:val="both"/>
        <w:rPr>
          <w:rFonts w:ascii="Arial" w:hAnsi="Arial" w:cs="Arial"/>
        </w:rPr>
      </w:pPr>
      <w:r w:rsidRPr="009D599C">
        <w:rPr>
          <w:rFonts w:ascii="Arial" w:hAnsi="Arial" w:cs="Arial"/>
        </w:rPr>
        <w:t>Our emergency communicat</w:t>
      </w:r>
      <w:r w:rsidR="00CF6A52">
        <w:rPr>
          <w:rFonts w:ascii="Arial" w:hAnsi="Arial" w:cs="Arial"/>
        </w:rPr>
        <w:t xml:space="preserve">ions system is operated by the </w:t>
      </w:r>
      <w:r w:rsidR="009A01DE" w:rsidRPr="009D599C">
        <w:rPr>
          <w:rFonts w:ascii="Arial" w:hAnsi="Arial" w:cs="Arial"/>
        </w:rPr>
        <w:t>Wood County Sheriff’s Office</w:t>
      </w:r>
      <w:r w:rsidRPr="009D599C">
        <w:rPr>
          <w:rFonts w:ascii="Arial" w:hAnsi="Arial" w:cs="Arial"/>
        </w:rPr>
        <w:t xml:space="preserve"> and includes a variety of government-owned and operated equipment as well as equipment owned and operated by certain volunteer groups. The departments, agencies, and groups that are part of our communications system are listed in Section VII.C.</w:t>
      </w:r>
    </w:p>
    <w:p w:rsidR="00534870" w:rsidRPr="009D599C" w:rsidRDefault="00534870">
      <w:pPr>
        <w:ind w:left="360"/>
        <w:jc w:val="both"/>
        <w:rPr>
          <w:rFonts w:ascii="Arial" w:hAnsi="Arial" w:cs="Arial"/>
        </w:rPr>
      </w:pPr>
    </w:p>
    <w:p w:rsidR="00534870" w:rsidRPr="009D599C" w:rsidRDefault="00CF6A52" w:rsidP="00552031">
      <w:pPr>
        <w:numPr>
          <w:ilvl w:val="0"/>
          <w:numId w:val="30"/>
        </w:numPr>
        <w:tabs>
          <w:tab w:val="clear" w:pos="1440"/>
          <w:tab w:val="num" w:pos="720"/>
        </w:tabs>
        <w:ind w:left="720"/>
        <w:jc w:val="both"/>
        <w:rPr>
          <w:rFonts w:ascii="Arial" w:hAnsi="Arial" w:cs="Arial"/>
        </w:rPr>
      </w:pPr>
      <w:r>
        <w:rPr>
          <w:rFonts w:ascii="Arial" w:hAnsi="Arial" w:cs="Arial"/>
        </w:rPr>
        <w:t xml:space="preserve">The </w:t>
      </w:r>
      <w:r w:rsidR="00534870" w:rsidRPr="009D599C">
        <w:rPr>
          <w:rFonts w:ascii="Arial" w:hAnsi="Arial" w:cs="Arial"/>
        </w:rPr>
        <w:t>Sheriff</w:t>
      </w:r>
      <w:r>
        <w:rPr>
          <w:rFonts w:ascii="Arial" w:hAnsi="Arial" w:cs="Arial"/>
        </w:rPr>
        <w:t xml:space="preserve"> </w:t>
      </w:r>
      <w:r w:rsidR="00534870" w:rsidRPr="009D599C">
        <w:rPr>
          <w:rFonts w:ascii="Arial" w:hAnsi="Arial" w:cs="Arial"/>
        </w:rPr>
        <w:t>will ensure that warning information received at our warning point, the Dispatch</w:t>
      </w:r>
      <w:r>
        <w:rPr>
          <w:rFonts w:ascii="Arial" w:hAnsi="Arial" w:cs="Arial"/>
        </w:rPr>
        <w:t xml:space="preserve"> Center, is disseminated to </w:t>
      </w:r>
      <w:r w:rsidR="009A01DE" w:rsidRPr="009D599C">
        <w:rPr>
          <w:rFonts w:ascii="Arial" w:hAnsi="Arial" w:cs="Arial"/>
        </w:rPr>
        <w:t>Wood County</w:t>
      </w:r>
      <w:r>
        <w:rPr>
          <w:rFonts w:ascii="Arial" w:hAnsi="Arial" w:cs="Arial"/>
        </w:rPr>
        <w:t xml:space="preserve"> and any appropriate </w:t>
      </w:r>
      <w:r w:rsidR="009A01DE" w:rsidRPr="009D599C">
        <w:rPr>
          <w:rFonts w:ascii="Arial" w:hAnsi="Arial" w:cs="Arial"/>
        </w:rPr>
        <w:t>City</w:t>
      </w:r>
      <w:r w:rsidR="00534870" w:rsidRPr="009D599C">
        <w:rPr>
          <w:rFonts w:ascii="Arial" w:hAnsi="Arial" w:cs="Arial"/>
        </w:rPr>
        <w:t xml:space="preserve"> officials and, where appropriate, to the public.  The responsibility of ensuring the communications system is operational and incorporates all avai</w:t>
      </w:r>
      <w:r>
        <w:rPr>
          <w:rFonts w:ascii="Arial" w:hAnsi="Arial" w:cs="Arial"/>
        </w:rPr>
        <w:t xml:space="preserve">lable resources rests with the </w:t>
      </w:r>
      <w:r w:rsidR="00534870" w:rsidRPr="009D599C">
        <w:rPr>
          <w:rFonts w:ascii="Arial" w:hAnsi="Arial" w:cs="Arial"/>
        </w:rPr>
        <w:t>Sheriff, who may appoint a Communications Coord</w:t>
      </w:r>
      <w:r w:rsidR="00552031" w:rsidRPr="009D599C">
        <w:rPr>
          <w:rFonts w:ascii="Arial" w:hAnsi="Arial" w:cs="Arial"/>
        </w:rPr>
        <w:t xml:space="preserve">inator to carry out this task. </w:t>
      </w:r>
    </w:p>
    <w:p w:rsidR="00534870" w:rsidRPr="009D599C" w:rsidRDefault="00534870" w:rsidP="003710D6">
      <w:pPr>
        <w:pStyle w:val="Heading2"/>
        <w:numPr>
          <w:ilvl w:val="0"/>
          <w:numId w:val="6"/>
        </w:numPr>
        <w:tabs>
          <w:tab w:val="clear" w:pos="1440"/>
          <w:tab w:val="num" w:pos="360"/>
        </w:tabs>
        <w:spacing w:before="240"/>
        <w:ind w:left="360" w:hanging="360"/>
        <w:rPr>
          <w:rFonts w:ascii="Arial" w:hAnsi="Arial" w:cs="Arial"/>
        </w:rPr>
      </w:pPr>
      <w:bookmarkStart w:id="23" w:name="_Toc485458901"/>
      <w:bookmarkStart w:id="24" w:name="_Toc485519597"/>
      <w:r w:rsidRPr="009D599C">
        <w:rPr>
          <w:rFonts w:ascii="Arial" w:hAnsi="Arial" w:cs="Arial"/>
        </w:rPr>
        <w:t>Task Assignment</w:t>
      </w:r>
      <w:bookmarkEnd w:id="23"/>
      <w:bookmarkEnd w:id="24"/>
      <w:r w:rsidRPr="009D599C">
        <w:rPr>
          <w:rFonts w:ascii="Arial" w:hAnsi="Arial" w:cs="Arial"/>
        </w:rPr>
        <w:t>s</w:t>
      </w:r>
    </w:p>
    <w:p w:rsidR="00534870" w:rsidRPr="009D599C" w:rsidRDefault="00534870"/>
    <w:p w:rsidR="00534870" w:rsidRPr="009D599C" w:rsidRDefault="00CF6A52" w:rsidP="003710D6">
      <w:pPr>
        <w:numPr>
          <w:ilvl w:val="0"/>
          <w:numId w:val="32"/>
        </w:numPr>
        <w:rPr>
          <w:rFonts w:ascii="Arial" w:hAnsi="Arial" w:cs="Arial"/>
        </w:rPr>
      </w:pPr>
      <w:r>
        <w:rPr>
          <w:rFonts w:ascii="Arial" w:hAnsi="Arial" w:cs="Arial"/>
        </w:rPr>
        <w:t xml:space="preserve">The Wood County </w:t>
      </w:r>
      <w:r w:rsidR="00534870" w:rsidRPr="009D599C">
        <w:rPr>
          <w:rFonts w:ascii="Arial" w:hAnsi="Arial" w:cs="Arial"/>
        </w:rPr>
        <w:t>Sheriff will:</w:t>
      </w:r>
    </w:p>
    <w:p w:rsidR="00534870" w:rsidRPr="009D599C" w:rsidRDefault="00534870">
      <w:pPr>
        <w:ind w:left="360"/>
        <w:rPr>
          <w:rFonts w:ascii="Arial" w:hAnsi="Arial" w:cs="Arial"/>
        </w:rPr>
      </w:pPr>
    </w:p>
    <w:p w:rsidR="00534870" w:rsidRPr="009D599C" w:rsidRDefault="00534870" w:rsidP="00552031">
      <w:pPr>
        <w:pStyle w:val="BodyTextIndent"/>
        <w:rPr>
          <w:color w:val="auto"/>
        </w:rPr>
      </w:pPr>
      <w:r w:rsidRPr="009D599C">
        <w:rPr>
          <w:color w:val="auto"/>
        </w:rPr>
        <w:t xml:space="preserve">a.   Be responsible for all activities enumerated in this annex in Section V.B, Activities by </w:t>
      </w:r>
      <w:r w:rsidR="00552031" w:rsidRPr="009D599C">
        <w:rPr>
          <w:color w:val="auto"/>
        </w:rPr>
        <w:tab/>
      </w:r>
      <w:r w:rsidRPr="009D599C">
        <w:rPr>
          <w:color w:val="auto"/>
        </w:rPr>
        <w:t>Phases of Emergency Management.</w:t>
      </w:r>
    </w:p>
    <w:p w:rsidR="00534870" w:rsidRPr="009D599C" w:rsidRDefault="00534870">
      <w:pPr>
        <w:ind w:left="720"/>
        <w:rPr>
          <w:rFonts w:ascii="Arial" w:hAnsi="Arial" w:cs="Arial"/>
        </w:rPr>
      </w:pPr>
    </w:p>
    <w:p w:rsidR="00534870" w:rsidRPr="009D599C" w:rsidRDefault="00534870">
      <w:pPr>
        <w:ind w:left="720"/>
        <w:rPr>
          <w:rFonts w:ascii="Arial" w:hAnsi="Arial" w:cs="Arial"/>
        </w:rPr>
      </w:pPr>
      <w:r w:rsidRPr="009D599C">
        <w:rPr>
          <w:rFonts w:ascii="Arial" w:hAnsi="Arial" w:cs="Arial"/>
        </w:rPr>
        <w:t>b.   Supervise the Communications Coordinator.</w:t>
      </w:r>
    </w:p>
    <w:p w:rsidR="00534870" w:rsidRDefault="00534870">
      <w:pPr>
        <w:ind w:left="360"/>
        <w:rPr>
          <w:rFonts w:ascii="Arial" w:hAnsi="Arial" w:cs="Arial"/>
        </w:rPr>
      </w:pPr>
    </w:p>
    <w:p w:rsidR="00CF6A52" w:rsidRPr="009D599C" w:rsidRDefault="00CF6A52">
      <w:pPr>
        <w:ind w:left="360"/>
        <w:rPr>
          <w:rFonts w:ascii="Arial" w:hAnsi="Arial" w:cs="Arial"/>
        </w:rPr>
      </w:pPr>
    </w:p>
    <w:p w:rsidR="00534870" w:rsidRPr="009D599C" w:rsidRDefault="00CF6A52" w:rsidP="003710D6">
      <w:pPr>
        <w:numPr>
          <w:ilvl w:val="0"/>
          <w:numId w:val="32"/>
        </w:numPr>
        <w:jc w:val="both"/>
        <w:rPr>
          <w:rFonts w:ascii="Arial" w:hAnsi="Arial" w:cs="Arial"/>
        </w:rPr>
      </w:pPr>
      <w:r>
        <w:rPr>
          <w:rFonts w:ascii="Arial" w:hAnsi="Arial" w:cs="Arial"/>
        </w:rPr>
        <w:lastRenderedPageBreak/>
        <w:t xml:space="preserve">The </w:t>
      </w:r>
      <w:r w:rsidR="00534870" w:rsidRPr="009D599C">
        <w:rPr>
          <w:rFonts w:ascii="Arial" w:hAnsi="Arial" w:cs="Arial"/>
        </w:rPr>
        <w:t>Communications Coordinator will:</w:t>
      </w:r>
    </w:p>
    <w:p w:rsidR="00534870" w:rsidRPr="009D599C" w:rsidRDefault="00534870">
      <w:pPr>
        <w:ind w:left="360"/>
        <w:jc w:val="both"/>
        <w:rPr>
          <w:rFonts w:ascii="Arial" w:hAnsi="Arial" w:cs="Arial"/>
        </w:rPr>
      </w:pPr>
    </w:p>
    <w:p w:rsidR="00534870" w:rsidRPr="009D599C" w:rsidRDefault="00534870" w:rsidP="003710D6">
      <w:pPr>
        <w:numPr>
          <w:ilvl w:val="0"/>
          <w:numId w:val="24"/>
        </w:numPr>
        <w:jc w:val="both"/>
        <w:rPr>
          <w:rFonts w:ascii="Arial" w:hAnsi="Arial" w:cs="Arial"/>
        </w:rPr>
      </w:pPr>
      <w:r w:rsidRPr="009D599C">
        <w:rPr>
          <w:rFonts w:ascii="Arial" w:hAnsi="Arial" w:cs="Arial"/>
        </w:rPr>
        <w:t>Coordinate common communications procedures.</w:t>
      </w:r>
    </w:p>
    <w:p w:rsidR="00534870" w:rsidRPr="009D599C" w:rsidRDefault="00534870">
      <w:pPr>
        <w:jc w:val="both"/>
        <w:rPr>
          <w:rFonts w:ascii="Arial" w:hAnsi="Arial" w:cs="Arial"/>
        </w:rPr>
      </w:pPr>
    </w:p>
    <w:p w:rsidR="00534870" w:rsidRPr="009D599C" w:rsidRDefault="00534870" w:rsidP="003710D6">
      <w:pPr>
        <w:numPr>
          <w:ilvl w:val="0"/>
          <w:numId w:val="24"/>
        </w:numPr>
        <w:jc w:val="both"/>
        <w:rPr>
          <w:rFonts w:ascii="Arial" w:hAnsi="Arial" w:cs="Arial"/>
        </w:rPr>
      </w:pPr>
      <w:r w:rsidRPr="009D599C">
        <w:rPr>
          <w:rFonts w:ascii="Arial" w:hAnsi="Arial" w:cs="Arial"/>
        </w:rPr>
        <w:t xml:space="preserve">Develop and maintain a communications resource inventory (See </w:t>
      </w:r>
      <w:r w:rsidRPr="00CF6A52">
        <w:rPr>
          <w:rFonts w:ascii="Arial" w:hAnsi="Arial" w:cs="Arial"/>
          <w:b/>
        </w:rPr>
        <w:t>Annex M, Resource Management</w:t>
      </w:r>
      <w:r w:rsidRPr="009D599C">
        <w:rPr>
          <w:rFonts w:ascii="Arial" w:hAnsi="Arial" w:cs="Arial"/>
        </w:rPr>
        <w:t xml:space="preserve">). </w:t>
      </w:r>
    </w:p>
    <w:p w:rsidR="00534870" w:rsidRPr="009D599C" w:rsidRDefault="00534870">
      <w:pPr>
        <w:jc w:val="both"/>
        <w:rPr>
          <w:rFonts w:ascii="Arial" w:hAnsi="Arial" w:cs="Arial"/>
        </w:rPr>
      </w:pPr>
    </w:p>
    <w:p w:rsidR="00534870" w:rsidRPr="009D599C" w:rsidRDefault="00534870" w:rsidP="003710D6">
      <w:pPr>
        <w:numPr>
          <w:ilvl w:val="0"/>
          <w:numId w:val="24"/>
        </w:numPr>
        <w:jc w:val="both"/>
        <w:rPr>
          <w:rFonts w:ascii="Arial" w:hAnsi="Arial" w:cs="Arial"/>
        </w:rPr>
      </w:pPr>
      <w:r w:rsidRPr="009D599C">
        <w:rPr>
          <w:rFonts w:ascii="Arial" w:hAnsi="Arial" w:cs="Arial"/>
        </w:rPr>
        <w:t>Ensure a communications capability exists between the Dispatch</w:t>
      </w:r>
      <w:r w:rsidR="00CF6A52">
        <w:rPr>
          <w:rFonts w:ascii="Arial" w:hAnsi="Arial" w:cs="Arial"/>
        </w:rPr>
        <w:t xml:space="preserve"> Center of the </w:t>
      </w:r>
      <w:r w:rsidRPr="009D599C">
        <w:rPr>
          <w:rFonts w:ascii="Arial" w:hAnsi="Arial" w:cs="Arial"/>
        </w:rPr>
        <w:t>Sheriff’s Office and the Emergency Operations Center to include coordination with the telephone company for installation of dedicated telephone lines into the Dispatch Center and/or EOC.</w:t>
      </w:r>
    </w:p>
    <w:p w:rsidR="00534870" w:rsidRPr="009D599C" w:rsidRDefault="00534870">
      <w:pPr>
        <w:jc w:val="both"/>
        <w:rPr>
          <w:rFonts w:ascii="Arial" w:hAnsi="Arial" w:cs="Arial"/>
        </w:rPr>
      </w:pPr>
    </w:p>
    <w:p w:rsidR="00534870" w:rsidRPr="009D599C" w:rsidRDefault="00534870" w:rsidP="003710D6">
      <w:pPr>
        <w:numPr>
          <w:ilvl w:val="0"/>
          <w:numId w:val="24"/>
        </w:numPr>
        <w:jc w:val="both"/>
        <w:rPr>
          <w:rFonts w:ascii="Arial" w:hAnsi="Arial" w:cs="Arial"/>
        </w:rPr>
      </w:pPr>
      <w:r w:rsidRPr="009D599C">
        <w:rPr>
          <w:rFonts w:ascii="Arial" w:hAnsi="Arial" w:cs="Arial"/>
        </w:rPr>
        <w:t>Ensure communication restoration procedures are developed.</w:t>
      </w:r>
    </w:p>
    <w:p w:rsidR="00534870" w:rsidRPr="009D599C" w:rsidRDefault="00534870">
      <w:pPr>
        <w:jc w:val="both"/>
        <w:rPr>
          <w:rFonts w:ascii="Arial" w:hAnsi="Arial" w:cs="Arial"/>
        </w:rPr>
      </w:pPr>
    </w:p>
    <w:p w:rsidR="00534870" w:rsidRPr="009D599C" w:rsidRDefault="00534870" w:rsidP="003710D6">
      <w:pPr>
        <w:numPr>
          <w:ilvl w:val="0"/>
          <w:numId w:val="24"/>
        </w:numPr>
        <w:jc w:val="both"/>
        <w:rPr>
          <w:rFonts w:ascii="Arial" w:hAnsi="Arial" w:cs="Arial"/>
        </w:rPr>
      </w:pPr>
      <w:r w:rsidRPr="009D599C">
        <w:rPr>
          <w:rFonts w:ascii="Arial" w:hAnsi="Arial" w:cs="Arial"/>
        </w:rPr>
        <w:t>Ensure that the local telephone company is forwarded a list of circuit restoration priorities.</w:t>
      </w:r>
    </w:p>
    <w:p w:rsidR="00534870" w:rsidRPr="009D599C" w:rsidRDefault="00534870">
      <w:pPr>
        <w:jc w:val="both"/>
        <w:rPr>
          <w:rFonts w:ascii="Arial" w:hAnsi="Arial" w:cs="Arial"/>
        </w:rPr>
      </w:pPr>
    </w:p>
    <w:p w:rsidR="00534870" w:rsidRPr="009D599C" w:rsidRDefault="00534870" w:rsidP="003710D6">
      <w:pPr>
        <w:numPr>
          <w:ilvl w:val="0"/>
          <w:numId w:val="24"/>
        </w:numPr>
        <w:jc w:val="both"/>
        <w:rPr>
          <w:rFonts w:ascii="Arial" w:hAnsi="Arial" w:cs="Arial"/>
        </w:rPr>
      </w:pPr>
      <w:r w:rsidRPr="009D599C">
        <w:rPr>
          <w:rFonts w:ascii="Arial" w:hAnsi="Arial" w:cs="Arial"/>
        </w:rPr>
        <w:t xml:space="preserve">Ensure procedures are in place for dissemination of message traffic. </w:t>
      </w:r>
    </w:p>
    <w:p w:rsidR="00534870" w:rsidRPr="009D599C" w:rsidRDefault="00534870">
      <w:pPr>
        <w:jc w:val="both"/>
        <w:rPr>
          <w:rFonts w:ascii="Arial" w:hAnsi="Arial" w:cs="Arial"/>
        </w:rPr>
      </w:pPr>
    </w:p>
    <w:p w:rsidR="00534870" w:rsidRPr="009D599C" w:rsidRDefault="00534870" w:rsidP="003710D6">
      <w:pPr>
        <w:numPr>
          <w:ilvl w:val="0"/>
          <w:numId w:val="24"/>
        </w:numPr>
        <w:jc w:val="both"/>
        <w:rPr>
          <w:rFonts w:ascii="Arial" w:hAnsi="Arial" w:cs="Arial"/>
        </w:rPr>
      </w:pPr>
      <w:r w:rsidRPr="009D599C">
        <w:rPr>
          <w:rFonts w:ascii="Arial" w:hAnsi="Arial" w:cs="Arial"/>
        </w:rPr>
        <w:t xml:space="preserve">Coordinate the inclusion of business/industry and amateur radio operators into the communications network. </w:t>
      </w:r>
    </w:p>
    <w:p w:rsidR="00534870" w:rsidRPr="009D599C" w:rsidRDefault="00534870">
      <w:pPr>
        <w:jc w:val="both"/>
        <w:rPr>
          <w:rFonts w:ascii="Arial" w:hAnsi="Arial" w:cs="Arial"/>
        </w:rPr>
      </w:pPr>
    </w:p>
    <w:p w:rsidR="00534870" w:rsidRPr="009D599C" w:rsidRDefault="00534870" w:rsidP="003710D6">
      <w:pPr>
        <w:numPr>
          <w:ilvl w:val="0"/>
          <w:numId w:val="24"/>
        </w:numPr>
        <w:jc w:val="both"/>
        <w:rPr>
          <w:rFonts w:ascii="Arial" w:hAnsi="Arial" w:cs="Arial"/>
        </w:rPr>
      </w:pPr>
      <w:r w:rsidRPr="009D599C">
        <w:rPr>
          <w:rFonts w:ascii="Arial" w:hAnsi="Arial" w:cs="Arial"/>
        </w:rPr>
        <w:t xml:space="preserve">Develop and maintain SOPs to include message-handling procedures and recall rosters for essential personnel. </w:t>
      </w:r>
    </w:p>
    <w:p w:rsidR="00534870" w:rsidRPr="009D599C" w:rsidRDefault="00534870">
      <w:pPr>
        <w:jc w:val="both"/>
        <w:rPr>
          <w:rFonts w:ascii="Arial" w:hAnsi="Arial" w:cs="Arial"/>
        </w:rPr>
      </w:pPr>
    </w:p>
    <w:p w:rsidR="00534870" w:rsidRPr="00CF6A52" w:rsidRDefault="00534870" w:rsidP="007D2C86">
      <w:pPr>
        <w:numPr>
          <w:ilvl w:val="0"/>
          <w:numId w:val="32"/>
        </w:numPr>
        <w:jc w:val="both"/>
        <w:rPr>
          <w:rFonts w:ascii="Arial" w:hAnsi="Arial" w:cs="Arial"/>
        </w:rPr>
      </w:pPr>
      <w:r w:rsidRPr="00CF6A52">
        <w:rPr>
          <w:rFonts w:ascii="Arial" w:hAnsi="Arial" w:cs="Arial"/>
        </w:rPr>
        <w:t>Radio Operators will be</w:t>
      </w:r>
      <w:r w:rsidR="00CF6A52">
        <w:rPr>
          <w:rFonts w:ascii="Arial" w:hAnsi="Arial" w:cs="Arial"/>
        </w:rPr>
        <w:t xml:space="preserve"> r</w:t>
      </w:r>
      <w:r w:rsidRPr="00CF6A52">
        <w:rPr>
          <w:rFonts w:ascii="Arial" w:hAnsi="Arial" w:cs="Arial"/>
        </w:rPr>
        <w:t>esponsible for proper use and maintenance of the equipment and for correct message handling procedures, including routing of all incoming messages and logging all incoming and out-going messages.</w:t>
      </w:r>
    </w:p>
    <w:p w:rsidR="00534870" w:rsidRPr="009D599C" w:rsidRDefault="00534870">
      <w:pPr>
        <w:ind w:left="720"/>
        <w:jc w:val="both"/>
        <w:rPr>
          <w:rFonts w:ascii="Arial" w:hAnsi="Arial" w:cs="Arial"/>
        </w:rPr>
      </w:pPr>
    </w:p>
    <w:p w:rsidR="00534870" w:rsidRPr="00CF6A52" w:rsidRDefault="00CF6A52" w:rsidP="00F909D2">
      <w:pPr>
        <w:numPr>
          <w:ilvl w:val="0"/>
          <w:numId w:val="32"/>
        </w:numPr>
        <w:jc w:val="both"/>
        <w:rPr>
          <w:rFonts w:ascii="Arial" w:hAnsi="Arial" w:cs="Arial"/>
        </w:rPr>
      </w:pPr>
      <w:r w:rsidRPr="00CF6A52">
        <w:rPr>
          <w:rFonts w:ascii="Arial" w:hAnsi="Arial" w:cs="Arial"/>
        </w:rPr>
        <w:t xml:space="preserve">The </w:t>
      </w:r>
      <w:r w:rsidR="00534870" w:rsidRPr="00CF6A52">
        <w:rPr>
          <w:rFonts w:ascii="Arial" w:hAnsi="Arial" w:cs="Arial"/>
        </w:rPr>
        <w:t>Public Information Officer will be</w:t>
      </w:r>
      <w:r>
        <w:rPr>
          <w:rFonts w:ascii="Arial" w:hAnsi="Arial" w:cs="Arial"/>
        </w:rPr>
        <w:t xml:space="preserve"> r</w:t>
      </w:r>
      <w:r w:rsidR="00534870" w:rsidRPr="00CF6A52">
        <w:rPr>
          <w:rFonts w:ascii="Arial" w:hAnsi="Arial" w:cs="Arial"/>
        </w:rPr>
        <w:t xml:space="preserve">esponsible for monitoring commercial radio and telephone broadcasts for accuracy of public information. </w:t>
      </w:r>
    </w:p>
    <w:p w:rsidR="00534870" w:rsidRPr="009D599C" w:rsidRDefault="00534870">
      <w:pPr>
        <w:pStyle w:val="BodyTextIndent2"/>
        <w:ind w:left="720"/>
        <w:rPr>
          <w:rFonts w:ascii="Arial" w:hAnsi="Arial" w:cs="Arial"/>
        </w:rPr>
      </w:pPr>
    </w:p>
    <w:p w:rsidR="00534870" w:rsidRPr="00CF6A52" w:rsidRDefault="00CF6A52" w:rsidP="00C52284">
      <w:pPr>
        <w:numPr>
          <w:ilvl w:val="0"/>
          <w:numId w:val="32"/>
        </w:numPr>
        <w:jc w:val="both"/>
        <w:rPr>
          <w:rFonts w:ascii="Arial" w:hAnsi="Arial" w:cs="Arial"/>
        </w:rPr>
      </w:pPr>
      <w:r w:rsidRPr="00CF6A52">
        <w:rPr>
          <w:rFonts w:ascii="Arial" w:hAnsi="Arial" w:cs="Arial"/>
        </w:rPr>
        <w:t xml:space="preserve">Switchboard Operators will be </w:t>
      </w:r>
      <w:r>
        <w:rPr>
          <w:rFonts w:ascii="Arial" w:hAnsi="Arial" w:cs="Arial"/>
        </w:rPr>
        <w:t>r</w:t>
      </w:r>
      <w:r w:rsidR="00534870" w:rsidRPr="00CF6A52">
        <w:rPr>
          <w:rFonts w:ascii="Arial" w:hAnsi="Arial" w:cs="Arial"/>
        </w:rPr>
        <w:t xml:space="preserve">esponsible for proper screening and routing of all incoming telephone calls. </w:t>
      </w:r>
    </w:p>
    <w:p w:rsidR="00534870" w:rsidRDefault="00534870">
      <w:pPr>
        <w:jc w:val="both"/>
      </w:pPr>
    </w:p>
    <w:p w:rsidR="00CF6A52" w:rsidRPr="009D599C" w:rsidRDefault="00CF6A52">
      <w:pPr>
        <w:jc w:val="both"/>
      </w:pPr>
    </w:p>
    <w:p w:rsidR="00534870" w:rsidRPr="009D599C" w:rsidRDefault="00534870" w:rsidP="00FA193F">
      <w:pPr>
        <w:pStyle w:val="Heading1"/>
        <w:pBdr>
          <w:top w:val="single" w:sz="8" w:space="1" w:color="auto"/>
          <w:left w:val="single" w:sz="8" w:space="4" w:color="auto"/>
          <w:bottom w:val="single" w:sz="8" w:space="1" w:color="auto"/>
          <w:right w:val="single" w:sz="8" w:space="4" w:color="auto"/>
        </w:pBdr>
        <w:jc w:val="left"/>
        <w:rPr>
          <w:rFonts w:ascii="Arial" w:hAnsi="Arial" w:cs="Arial"/>
        </w:rPr>
      </w:pPr>
      <w:bookmarkStart w:id="25" w:name="_Toc485458902"/>
      <w:bookmarkStart w:id="26" w:name="_Toc485519598"/>
      <w:r w:rsidRPr="009D599C">
        <w:rPr>
          <w:rFonts w:ascii="Arial" w:hAnsi="Arial" w:cs="Arial"/>
        </w:rPr>
        <w:t>DIRECTION AND CONTROL</w:t>
      </w:r>
      <w:bookmarkEnd w:id="25"/>
      <w:bookmarkEnd w:id="26"/>
    </w:p>
    <w:p w:rsidR="00534870" w:rsidRPr="009D599C" w:rsidRDefault="00534870">
      <w:pPr>
        <w:jc w:val="both"/>
      </w:pPr>
    </w:p>
    <w:p w:rsidR="00534870" w:rsidRPr="009D599C" w:rsidRDefault="00534870" w:rsidP="003710D6">
      <w:pPr>
        <w:pStyle w:val="Heading2"/>
        <w:numPr>
          <w:ilvl w:val="0"/>
          <w:numId w:val="7"/>
        </w:numPr>
        <w:tabs>
          <w:tab w:val="clear" w:pos="1080"/>
          <w:tab w:val="num" w:pos="360"/>
        </w:tabs>
        <w:ind w:left="360"/>
        <w:rPr>
          <w:rFonts w:ascii="Arial" w:hAnsi="Arial" w:cs="Arial"/>
        </w:rPr>
      </w:pPr>
      <w:bookmarkStart w:id="27" w:name="_Toc485458903"/>
      <w:bookmarkStart w:id="28" w:name="_Toc485519599"/>
      <w:r w:rsidRPr="009D599C">
        <w:rPr>
          <w:rFonts w:ascii="Arial" w:hAnsi="Arial" w:cs="Arial"/>
        </w:rPr>
        <w:t>General</w:t>
      </w:r>
      <w:bookmarkEnd w:id="27"/>
      <w:bookmarkEnd w:id="28"/>
      <w:r w:rsidRPr="009D599C">
        <w:rPr>
          <w:rFonts w:ascii="Arial" w:hAnsi="Arial" w:cs="Arial"/>
        </w:rPr>
        <w:t xml:space="preserve"> </w:t>
      </w:r>
    </w:p>
    <w:p w:rsidR="00534870" w:rsidRPr="009D599C" w:rsidRDefault="00534870">
      <w:pPr>
        <w:jc w:val="both"/>
        <w:rPr>
          <w:rFonts w:ascii="Arial" w:hAnsi="Arial" w:cs="Arial"/>
        </w:rPr>
      </w:pPr>
    </w:p>
    <w:p w:rsidR="00534870" w:rsidRPr="009D599C" w:rsidRDefault="00CF6A52">
      <w:pPr>
        <w:ind w:left="360"/>
        <w:jc w:val="both"/>
        <w:rPr>
          <w:rFonts w:ascii="Arial" w:hAnsi="Arial" w:cs="Arial"/>
        </w:rPr>
      </w:pPr>
      <w:r>
        <w:rPr>
          <w:rFonts w:ascii="Arial" w:hAnsi="Arial" w:cs="Arial"/>
        </w:rPr>
        <w:t>1.</w:t>
      </w:r>
      <w:r>
        <w:rPr>
          <w:rFonts w:ascii="Arial" w:hAnsi="Arial" w:cs="Arial"/>
        </w:rPr>
        <w:tab/>
        <w:t xml:space="preserve">The </w:t>
      </w:r>
      <w:r w:rsidR="00534870" w:rsidRPr="009D599C">
        <w:rPr>
          <w:rFonts w:ascii="Arial" w:hAnsi="Arial" w:cs="Arial"/>
        </w:rPr>
        <w:t>County Judge establishes general policies for emergency communications.</w:t>
      </w:r>
    </w:p>
    <w:p w:rsidR="00534870" w:rsidRPr="009D599C" w:rsidRDefault="00534870">
      <w:pPr>
        <w:ind w:left="360"/>
        <w:jc w:val="both"/>
        <w:rPr>
          <w:rFonts w:ascii="Arial" w:hAnsi="Arial" w:cs="Arial"/>
        </w:rPr>
      </w:pPr>
    </w:p>
    <w:p w:rsidR="00534870" w:rsidRPr="009D599C" w:rsidRDefault="00534870">
      <w:pPr>
        <w:ind w:left="720" w:hanging="360"/>
        <w:jc w:val="both"/>
        <w:rPr>
          <w:rFonts w:ascii="Arial" w:hAnsi="Arial" w:cs="Arial"/>
        </w:rPr>
      </w:pPr>
      <w:r w:rsidRPr="009D599C">
        <w:rPr>
          <w:rFonts w:ascii="Arial" w:hAnsi="Arial" w:cs="Arial"/>
        </w:rPr>
        <w:t>3.</w:t>
      </w:r>
      <w:r w:rsidRPr="009D599C">
        <w:rPr>
          <w:rFonts w:ascii="Arial" w:hAnsi="Arial" w:cs="Arial"/>
        </w:rPr>
        <w:tab/>
        <w:t>The Communications Coordinator i</w:t>
      </w:r>
      <w:r w:rsidR="00CF6A52">
        <w:rPr>
          <w:rFonts w:ascii="Arial" w:hAnsi="Arial" w:cs="Arial"/>
        </w:rPr>
        <w:t xml:space="preserve">s under the supervision of the </w:t>
      </w:r>
      <w:r w:rsidRPr="009D599C">
        <w:rPr>
          <w:rFonts w:ascii="Arial" w:hAnsi="Arial" w:cs="Arial"/>
        </w:rPr>
        <w:t xml:space="preserve">Sheriff and is directly responsible for facilities, equipment, and operation of the Dispatch Center.  </w:t>
      </w:r>
    </w:p>
    <w:p w:rsidR="00534870" w:rsidRPr="009D599C" w:rsidRDefault="00534870">
      <w:pPr>
        <w:ind w:left="360"/>
        <w:jc w:val="both"/>
        <w:rPr>
          <w:rFonts w:ascii="Arial" w:hAnsi="Arial" w:cs="Arial"/>
        </w:rPr>
      </w:pPr>
    </w:p>
    <w:p w:rsidR="00534870" w:rsidRPr="009D599C" w:rsidRDefault="00534870">
      <w:pPr>
        <w:ind w:left="720" w:hanging="360"/>
        <w:jc w:val="both"/>
        <w:rPr>
          <w:rFonts w:ascii="Arial" w:hAnsi="Arial" w:cs="Arial"/>
        </w:rPr>
      </w:pPr>
      <w:r w:rsidRPr="009D599C">
        <w:rPr>
          <w:rFonts w:ascii="Arial" w:hAnsi="Arial" w:cs="Arial"/>
        </w:rPr>
        <w:t>4.</w:t>
      </w:r>
      <w:r w:rsidRPr="009D599C">
        <w:rPr>
          <w:rFonts w:ascii="Arial" w:hAnsi="Arial" w:cs="Arial"/>
        </w:rPr>
        <w:tab/>
        <w:t xml:space="preserve">Communications personnel from individual departments and support agencies, while under control of their own department or agency and operating their own equipment, are responsible for knowing and following the procedures outlined in this annex. </w:t>
      </w:r>
    </w:p>
    <w:p w:rsidR="00534870" w:rsidRPr="009D599C" w:rsidRDefault="00534870">
      <w:pPr>
        <w:ind w:left="1080"/>
        <w:jc w:val="both"/>
        <w:rPr>
          <w:rFonts w:ascii="Arial" w:hAnsi="Arial" w:cs="Arial"/>
        </w:rPr>
      </w:pPr>
    </w:p>
    <w:p w:rsidR="00534870" w:rsidRPr="009D599C" w:rsidRDefault="00534870">
      <w:pPr>
        <w:ind w:left="720" w:hanging="360"/>
        <w:jc w:val="both"/>
        <w:rPr>
          <w:rFonts w:ascii="Arial" w:hAnsi="Arial" w:cs="Arial"/>
        </w:rPr>
      </w:pPr>
      <w:r w:rsidRPr="009D599C">
        <w:rPr>
          <w:rFonts w:ascii="Arial" w:hAnsi="Arial" w:cs="Arial"/>
        </w:rPr>
        <w:lastRenderedPageBreak/>
        <w:t>5.</w:t>
      </w:r>
      <w:r w:rsidRPr="009D599C">
        <w:rPr>
          <w:rFonts w:ascii="Arial" w:hAnsi="Arial" w:cs="Arial"/>
        </w:rPr>
        <w:tab/>
        <w:t xml:space="preserve">During emergency situations involving multiple agencies and/or jurisdictions, the various code systems used for brevity will be discontinued and normal speech will be used to insure comprehension.  In addition, local time will be used during transmissions. </w:t>
      </w:r>
    </w:p>
    <w:p w:rsidR="00534870" w:rsidRPr="009D599C" w:rsidRDefault="00534870">
      <w:pPr>
        <w:ind w:left="360"/>
        <w:jc w:val="both"/>
        <w:rPr>
          <w:rFonts w:ascii="Arial" w:hAnsi="Arial" w:cs="Arial"/>
        </w:rPr>
      </w:pPr>
    </w:p>
    <w:p w:rsidR="00534870" w:rsidRPr="009D599C" w:rsidRDefault="00534870">
      <w:pPr>
        <w:ind w:left="720" w:hanging="360"/>
        <w:jc w:val="both"/>
        <w:rPr>
          <w:rFonts w:ascii="Arial" w:hAnsi="Arial" w:cs="Arial"/>
        </w:rPr>
      </w:pPr>
      <w:r w:rsidRPr="009D599C">
        <w:rPr>
          <w:rFonts w:ascii="Arial" w:hAnsi="Arial" w:cs="Arial"/>
        </w:rPr>
        <w:t>6.</w:t>
      </w:r>
      <w:r w:rsidRPr="009D599C">
        <w:rPr>
          <w:rFonts w:ascii="Arial" w:hAnsi="Arial" w:cs="Arial"/>
        </w:rPr>
        <w:tab/>
        <w:t>During emergency situations, communications will be maintained between</w:t>
      </w:r>
      <w:r w:rsidR="00CF6A52">
        <w:rPr>
          <w:rFonts w:ascii="Arial" w:hAnsi="Arial" w:cs="Arial"/>
        </w:rPr>
        <w:t xml:space="preserve"> the Disaster District and the </w:t>
      </w:r>
      <w:r w:rsidR="009A01DE" w:rsidRPr="009D599C">
        <w:rPr>
          <w:rFonts w:ascii="Arial" w:hAnsi="Arial" w:cs="Arial"/>
        </w:rPr>
        <w:t>Wood County</w:t>
      </w:r>
      <w:r w:rsidRPr="009D599C">
        <w:rPr>
          <w:rFonts w:ascii="Arial" w:hAnsi="Arial" w:cs="Arial"/>
        </w:rPr>
        <w:t xml:space="preserve"> EOC. </w:t>
      </w:r>
    </w:p>
    <w:p w:rsidR="00534870" w:rsidRPr="009D599C" w:rsidRDefault="00534870">
      <w:pPr>
        <w:jc w:val="both"/>
        <w:rPr>
          <w:rFonts w:ascii="Arial" w:hAnsi="Arial" w:cs="Arial"/>
        </w:rPr>
      </w:pPr>
    </w:p>
    <w:p w:rsidR="00534870" w:rsidRPr="009D599C" w:rsidRDefault="00534870" w:rsidP="003710D6">
      <w:pPr>
        <w:pStyle w:val="Heading2"/>
        <w:numPr>
          <w:ilvl w:val="0"/>
          <w:numId w:val="7"/>
        </w:numPr>
        <w:tabs>
          <w:tab w:val="clear" w:pos="1080"/>
          <w:tab w:val="num" w:pos="360"/>
        </w:tabs>
        <w:ind w:left="360"/>
        <w:rPr>
          <w:rFonts w:ascii="Arial" w:hAnsi="Arial" w:cs="Arial"/>
        </w:rPr>
      </w:pPr>
      <w:bookmarkStart w:id="29" w:name="_Toc485458904"/>
      <w:bookmarkStart w:id="30" w:name="_Toc485519600"/>
      <w:r w:rsidRPr="009D599C">
        <w:rPr>
          <w:rFonts w:ascii="Arial" w:hAnsi="Arial" w:cs="Arial"/>
        </w:rPr>
        <w:t>Continuity of Government</w:t>
      </w:r>
      <w:bookmarkEnd w:id="29"/>
      <w:bookmarkEnd w:id="30"/>
    </w:p>
    <w:p w:rsidR="00534870" w:rsidRPr="009D599C" w:rsidRDefault="00534870"/>
    <w:p w:rsidR="00534870" w:rsidRPr="009D599C" w:rsidRDefault="00534870">
      <w:pPr>
        <w:ind w:left="360"/>
        <w:jc w:val="both"/>
        <w:rPr>
          <w:rFonts w:ascii="Arial" w:hAnsi="Arial" w:cs="Arial"/>
        </w:rPr>
      </w:pPr>
      <w:r w:rsidRPr="009D599C">
        <w:rPr>
          <w:rFonts w:ascii="Arial" w:hAnsi="Arial" w:cs="Arial"/>
        </w:rPr>
        <w:t xml:space="preserve">Each department or agency with communications responsibilities shall establish a line of succession for communications personnel. </w:t>
      </w:r>
    </w:p>
    <w:p w:rsidR="00534870" w:rsidRPr="009D599C" w:rsidRDefault="00534870">
      <w:pPr>
        <w:ind w:left="1080"/>
      </w:pPr>
    </w:p>
    <w:p w:rsidR="00534870" w:rsidRPr="009D599C" w:rsidRDefault="00534870" w:rsidP="003710D6">
      <w:pPr>
        <w:pStyle w:val="Heading2"/>
        <w:numPr>
          <w:ilvl w:val="0"/>
          <w:numId w:val="7"/>
        </w:numPr>
        <w:tabs>
          <w:tab w:val="clear" w:pos="1080"/>
          <w:tab w:val="num" w:pos="360"/>
        </w:tabs>
        <w:ind w:left="360"/>
        <w:rPr>
          <w:rFonts w:ascii="Arial" w:hAnsi="Arial" w:cs="Arial"/>
        </w:rPr>
      </w:pPr>
      <w:bookmarkStart w:id="31" w:name="_Toc485458905"/>
      <w:bookmarkStart w:id="32" w:name="_Toc485519601"/>
      <w:r w:rsidRPr="009D599C">
        <w:rPr>
          <w:rFonts w:ascii="Arial" w:hAnsi="Arial" w:cs="Arial"/>
        </w:rPr>
        <w:t xml:space="preserve">Existing Communications </w:t>
      </w:r>
      <w:bookmarkEnd w:id="31"/>
      <w:bookmarkEnd w:id="32"/>
      <w:r w:rsidRPr="009D599C">
        <w:rPr>
          <w:rFonts w:ascii="Arial" w:hAnsi="Arial" w:cs="Arial"/>
        </w:rPr>
        <w:t>Systems</w:t>
      </w:r>
    </w:p>
    <w:p w:rsidR="00534870" w:rsidRPr="009D599C" w:rsidRDefault="00534870">
      <w:pPr>
        <w:jc w:val="both"/>
        <w:rPr>
          <w:rFonts w:ascii="Arial" w:hAnsi="Arial" w:cs="Arial"/>
        </w:rPr>
      </w:pPr>
    </w:p>
    <w:p w:rsidR="00534870" w:rsidRPr="009D599C" w:rsidRDefault="00534870" w:rsidP="003710D6">
      <w:pPr>
        <w:numPr>
          <w:ilvl w:val="0"/>
          <w:numId w:val="8"/>
        </w:numPr>
        <w:tabs>
          <w:tab w:val="clear" w:pos="1800"/>
          <w:tab w:val="num" w:pos="720"/>
        </w:tabs>
        <w:ind w:left="720"/>
        <w:jc w:val="both"/>
        <w:rPr>
          <w:rFonts w:ascii="Arial" w:hAnsi="Arial" w:cs="Arial"/>
        </w:rPr>
      </w:pPr>
      <w:r w:rsidRPr="009D599C">
        <w:rPr>
          <w:rFonts w:ascii="Arial" w:hAnsi="Arial" w:cs="Arial"/>
        </w:rPr>
        <w:t>Local Networks</w:t>
      </w:r>
    </w:p>
    <w:p w:rsidR="00534870" w:rsidRPr="009D599C" w:rsidRDefault="00534870">
      <w:pPr>
        <w:ind w:left="360"/>
        <w:jc w:val="both"/>
        <w:rPr>
          <w:rFonts w:ascii="Arial" w:hAnsi="Arial" w:cs="Arial"/>
        </w:rPr>
      </w:pPr>
    </w:p>
    <w:p w:rsidR="00534870" w:rsidRPr="009D599C" w:rsidRDefault="00534870" w:rsidP="003710D6">
      <w:pPr>
        <w:numPr>
          <w:ilvl w:val="0"/>
          <w:numId w:val="25"/>
        </w:numPr>
        <w:jc w:val="both"/>
        <w:rPr>
          <w:rFonts w:ascii="Arial" w:hAnsi="Arial" w:cs="Arial"/>
        </w:rPr>
      </w:pPr>
      <w:r w:rsidRPr="009D599C">
        <w:rPr>
          <w:rFonts w:ascii="Arial" w:hAnsi="Arial" w:cs="Arial"/>
        </w:rPr>
        <w:t>Sheriff’s Office</w:t>
      </w:r>
    </w:p>
    <w:p w:rsidR="00534870" w:rsidRPr="009D599C" w:rsidRDefault="00534870">
      <w:pPr>
        <w:ind w:left="720"/>
        <w:jc w:val="both"/>
        <w:rPr>
          <w:rFonts w:ascii="Arial" w:hAnsi="Arial" w:cs="Arial"/>
        </w:rPr>
      </w:pPr>
    </w:p>
    <w:p w:rsidR="00534870" w:rsidRPr="009D599C" w:rsidRDefault="00534870" w:rsidP="003710D6">
      <w:pPr>
        <w:numPr>
          <w:ilvl w:val="0"/>
          <w:numId w:val="25"/>
        </w:numPr>
        <w:jc w:val="both"/>
        <w:rPr>
          <w:rFonts w:ascii="Arial" w:hAnsi="Arial" w:cs="Arial"/>
        </w:rPr>
      </w:pPr>
      <w:r w:rsidRPr="009D599C">
        <w:rPr>
          <w:rFonts w:ascii="Arial" w:hAnsi="Arial" w:cs="Arial"/>
        </w:rPr>
        <w:t>Road Maintenance</w:t>
      </w:r>
    </w:p>
    <w:p w:rsidR="00534870" w:rsidRPr="009D599C" w:rsidRDefault="00534870">
      <w:pPr>
        <w:ind w:left="720"/>
        <w:jc w:val="both"/>
        <w:rPr>
          <w:rFonts w:ascii="Arial" w:hAnsi="Arial" w:cs="Arial"/>
        </w:rPr>
      </w:pPr>
    </w:p>
    <w:p w:rsidR="00534870" w:rsidRPr="009D599C" w:rsidRDefault="00534870" w:rsidP="003710D6">
      <w:pPr>
        <w:numPr>
          <w:ilvl w:val="0"/>
          <w:numId w:val="25"/>
        </w:numPr>
        <w:jc w:val="both"/>
        <w:rPr>
          <w:rFonts w:ascii="Arial" w:hAnsi="Arial" w:cs="Arial"/>
        </w:rPr>
      </w:pPr>
      <w:r w:rsidRPr="009D599C">
        <w:rPr>
          <w:rFonts w:ascii="Arial" w:hAnsi="Arial" w:cs="Arial"/>
        </w:rPr>
        <w:t xml:space="preserve">Police Department </w:t>
      </w:r>
      <w:r w:rsidR="00CF6A52">
        <w:rPr>
          <w:rFonts w:ascii="Arial" w:hAnsi="Arial" w:cs="Arial"/>
        </w:rPr>
        <w:t>of each City</w:t>
      </w:r>
    </w:p>
    <w:p w:rsidR="00534870" w:rsidRPr="009D599C" w:rsidRDefault="00534870">
      <w:pPr>
        <w:ind w:left="720"/>
        <w:jc w:val="both"/>
        <w:rPr>
          <w:rFonts w:ascii="Arial" w:hAnsi="Arial" w:cs="Arial"/>
        </w:rPr>
      </w:pPr>
    </w:p>
    <w:p w:rsidR="00534870" w:rsidRPr="009D599C" w:rsidRDefault="00CF6A52" w:rsidP="003710D6">
      <w:pPr>
        <w:numPr>
          <w:ilvl w:val="0"/>
          <w:numId w:val="25"/>
        </w:numPr>
        <w:jc w:val="both"/>
        <w:rPr>
          <w:rFonts w:ascii="Arial" w:hAnsi="Arial" w:cs="Arial"/>
        </w:rPr>
      </w:pPr>
      <w:r>
        <w:rPr>
          <w:rFonts w:ascii="Arial" w:hAnsi="Arial" w:cs="Arial"/>
        </w:rPr>
        <w:t xml:space="preserve">All </w:t>
      </w:r>
      <w:r w:rsidRPr="00CF6A52">
        <w:rPr>
          <w:rFonts w:ascii="Arial" w:hAnsi="Arial" w:cs="Arial"/>
        </w:rPr>
        <w:t xml:space="preserve">City and </w:t>
      </w:r>
      <w:r w:rsidR="00534870" w:rsidRPr="00CF6A52">
        <w:rPr>
          <w:rFonts w:ascii="Arial" w:hAnsi="Arial" w:cs="Arial"/>
        </w:rPr>
        <w:t>Volunteer</w:t>
      </w:r>
      <w:r>
        <w:rPr>
          <w:rFonts w:ascii="Arial" w:hAnsi="Arial" w:cs="Arial"/>
        </w:rPr>
        <w:t xml:space="preserve"> Fire Departments</w:t>
      </w:r>
    </w:p>
    <w:p w:rsidR="00534870" w:rsidRPr="009D599C" w:rsidRDefault="00534870">
      <w:pPr>
        <w:ind w:left="720"/>
        <w:jc w:val="both"/>
        <w:rPr>
          <w:rFonts w:ascii="Arial" w:hAnsi="Arial" w:cs="Arial"/>
        </w:rPr>
      </w:pPr>
    </w:p>
    <w:p w:rsidR="00534870" w:rsidRPr="009D599C" w:rsidRDefault="00CF6A52" w:rsidP="003710D6">
      <w:pPr>
        <w:numPr>
          <w:ilvl w:val="0"/>
          <w:numId w:val="25"/>
        </w:numPr>
        <w:jc w:val="both"/>
        <w:rPr>
          <w:rFonts w:ascii="Arial" w:hAnsi="Arial" w:cs="Arial"/>
        </w:rPr>
      </w:pPr>
      <w:r>
        <w:rPr>
          <w:rFonts w:ascii="Arial" w:hAnsi="Arial" w:cs="Arial"/>
        </w:rPr>
        <w:t xml:space="preserve">Each </w:t>
      </w:r>
      <w:r w:rsidR="00534870" w:rsidRPr="00CF6A52">
        <w:rPr>
          <w:rFonts w:ascii="Arial" w:hAnsi="Arial" w:cs="Arial"/>
        </w:rPr>
        <w:t>City</w:t>
      </w:r>
      <w:r w:rsidR="00534870" w:rsidRPr="009D599C">
        <w:rPr>
          <w:rFonts w:ascii="Arial" w:hAnsi="Arial" w:cs="Arial"/>
        </w:rPr>
        <w:t xml:space="preserve"> Parks Department </w:t>
      </w:r>
    </w:p>
    <w:p w:rsidR="00534870" w:rsidRPr="009D599C" w:rsidRDefault="00534870">
      <w:pPr>
        <w:ind w:left="720"/>
        <w:jc w:val="both"/>
        <w:rPr>
          <w:rFonts w:ascii="Arial" w:hAnsi="Arial" w:cs="Arial"/>
        </w:rPr>
      </w:pPr>
    </w:p>
    <w:p w:rsidR="00534870" w:rsidRPr="009D599C" w:rsidRDefault="00CF6A52" w:rsidP="003710D6">
      <w:pPr>
        <w:numPr>
          <w:ilvl w:val="0"/>
          <w:numId w:val="25"/>
        </w:numPr>
        <w:jc w:val="both"/>
        <w:rPr>
          <w:rFonts w:ascii="Arial" w:hAnsi="Arial" w:cs="Arial"/>
        </w:rPr>
      </w:pPr>
      <w:r>
        <w:rPr>
          <w:rFonts w:ascii="Arial" w:hAnsi="Arial" w:cs="Arial"/>
        </w:rPr>
        <w:t xml:space="preserve">Each </w:t>
      </w:r>
      <w:r w:rsidR="00534870" w:rsidRPr="00CF6A52">
        <w:rPr>
          <w:rFonts w:ascii="Arial" w:hAnsi="Arial" w:cs="Arial"/>
        </w:rPr>
        <w:t>City</w:t>
      </w:r>
      <w:r w:rsidR="00534870" w:rsidRPr="009D599C">
        <w:rPr>
          <w:rFonts w:ascii="Arial" w:hAnsi="Arial" w:cs="Arial"/>
        </w:rPr>
        <w:t xml:space="preserve"> Utilities Department </w:t>
      </w:r>
    </w:p>
    <w:p w:rsidR="00534870" w:rsidRPr="009D599C" w:rsidRDefault="00534870">
      <w:pPr>
        <w:ind w:left="720"/>
        <w:jc w:val="both"/>
        <w:rPr>
          <w:rFonts w:ascii="Arial" w:hAnsi="Arial" w:cs="Arial"/>
        </w:rPr>
      </w:pPr>
    </w:p>
    <w:p w:rsidR="00534870" w:rsidRPr="009D599C" w:rsidRDefault="00CF6A52" w:rsidP="003710D6">
      <w:pPr>
        <w:numPr>
          <w:ilvl w:val="0"/>
          <w:numId w:val="25"/>
        </w:numPr>
        <w:jc w:val="both"/>
        <w:rPr>
          <w:rFonts w:ascii="Arial" w:hAnsi="Arial" w:cs="Arial"/>
        </w:rPr>
      </w:pPr>
      <w:r>
        <w:rPr>
          <w:rFonts w:ascii="Arial" w:hAnsi="Arial" w:cs="Arial"/>
        </w:rPr>
        <w:t xml:space="preserve">Each </w:t>
      </w:r>
      <w:r w:rsidR="00534870" w:rsidRPr="00CF6A52">
        <w:rPr>
          <w:rFonts w:ascii="Arial" w:hAnsi="Arial" w:cs="Arial"/>
        </w:rPr>
        <w:t xml:space="preserve">City </w:t>
      </w:r>
      <w:r w:rsidR="00534870" w:rsidRPr="009D599C">
        <w:rPr>
          <w:rFonts w:ascii="Arial" w:hAnsi="Arial" w:cs="Arial"/>
        </w:rPr>
        <w:t xml:space="preserve">Public Works Department </w:t>
      </w:r>
    </w:p>
    <w:p w:rsidR="00534870" w:rsidRPr="009D599C" w:rsidRDefault="00534870">
      <w:pPr>
        <w:jc w:val="both"/>
        <w:rPr>
          <w:rFonts w:ascii="Arial" w:hAnsi="Arial" w:cs="Arial"/>
        </w:rPr>
      </w:pPr>
    </w:p>
    <w:p w:rsidR="00534870" w:rsidRPr="009D599C" w:rsidRDefault="00534870" w:rsidP="003710D6">
      <w:pPr>
        <w:numPr>
          <w:ilvl w:val="0"/>
          <w:numId w:val="25"/>
        </w:numPr>
        <w:jc w:val="both"/>
        <w:rPr>
          <w:rFonts w:ascii="Arial" w:hAnsi="Arial" w:cs="Arial"/>
        </w:rPr>
      </w:pPr>
      <w:r w:rsidRPr="009D599C">
        <w:rPr>
          <w:rFonts w:ascii="Arial" w:hAnsi="Arial" w:cs="Arial"/>
        </w:rPr>
        <w:t xml:space="preserve">EOC </w:t>
      </w:r>
    </w:p>
    <w:p w:rsidR="00534870" w:rsidRPr="009D599C" w:rsidRDefault="00534870" w:rsidP="003710D6">
      <w:pPr>
        <w:numPr>
          <w:ilvl w:val="0"/>
          <w:numId w:val="8"/>
        </w:numPr>
        <w:tabs>
          <w:tab w:val="clear" w:pos="1800"/>
          <w:tab w:val="num" w:pos="720"/>
        </w:tabs>
        <w:spacing w:before="240"/>
        <w:ind w:left="720"/>
        <w:jc w:val="both"/>
        <w:rPr>
          <w:rFonts w:ascii="Arial" w:hAnsi="Arial" w:cs="Arial"/>
        </w:rPr>
      </w:pPr>
      <w:r w:rsidRPr="009D599C">
        <w:rPr>
          <w:rFonts w:ascii="Arial" w:hAnsi="Arial" w:cs="Arial"/>
        </w:rPr>
        <w:t xml:space="preserve">Other Networks </w:t>
      </w:r>
    </w:p>
    <w:p w:rsidR="00534870" w:rsidRPr="009D599C" w:rsidRDefault="00534870" w:rsidP="003710D6">
      <w:pPr>
        <w:numPr>
          <w:ilvl w:val="0"/>
          <w:numId w:val="26"/>
        </w:numPr>
        <w:spacing w:before="240"/>
        <w:jc w:val="both"/>
        <w:rPr>
          <w:rFonts w:ascii="Arial" w:hAnsi="Arial" w:cs="Arial"/>
        </w:rPr>
      </w:pPr>
      <w:r w:rsidRPr="009D599C">
        <w:rPr>
          <w:rFonts w:ascii="Arial" w:hAnsi="Arial" w:cs="Arial"/>
        </w:rPr>
        <w:t xml:space="preserve">Texas Law Enforcement Telecommunications System (TLETS) is a statewide telecommunications network connecting the State Warning Point (the SOC), with approximately 1,292 </w:t>
      </w:r>
      <w:proofErr w:type="gramStart"/>
      <w:r w:rsidRPr="009D599C">
        <w:rPr>
          <w:rFonts w:ascii="Arial" w:hAnsi="Arial" w:cs="Arial"/>
        </w:rPr>
        <w:t>city</w:t>
      </w:r>
      <w:proofErr w:type="gramEnd"/>
      <w:r w:rsidRPr="009D599C">
        <w:rPr>
          <w:rFonts w:ascii="Arial" w:hAnsi="Arial" w:cs="Arial"/>
        </w:rPr>
        <w:t>, county, state, federal, and military law enforcement agencies in Texas.  Emergency communications between state, district, and local governments will be transmi</w:t>
      </w:r>
      <w:r w:rsidR="00216134">
        <w:rPr>
          <w:rFonts w:ascii="Arial" w:hAnsi="Arial" w:cs="Arial"/>
        </w:rPr>
        <w:t xml:space="preserve">tted through this system.  The </w:t>
      </w:r>
      <w:r w:rsidRPr="009D599C">
        <w:rPr>
          <w:rFonts w:ascii="Arial" w:hAnsi="Arial" w:cs="Arial"/>
        </w:rPr>
        <w:t xml:space="preserve">principal terminal </w:t>
      </w:r>
      <w:r w:rsidR="00216134">
        <w:rPr>
          <w:rFonts w:ascii="Arial" w:hAnsi="Arial" w:cs="Arial"/>
        </w:rPr>
        <w:t xml:space="preserve">for </w:t>
      </w:r>
      <w:r w:rsidR="00216134" w:rsidRPr="009D599C">
        <w:rPr>
          <w:rFonts w:ascii="Arial" w:hAnsi="Arial" w:cs="Arial"/>
        </w:rPr>
        <w:t xml:space="preserve">Wood County </w:t>
      </w:r>
      <w:r w:rsidRPr="009D599C">
        <w:rPr>
          <w:rFonts w:ascii="Arial" w:hAnsi="Arial" w:cs="Arial"/>
        </w:rPr>
        <w:t xml:space="preserve">is located at </w:t>
      </w:r>
      <w:r w:rsidR="00216134">
        <w:rPr>
          <w:rFonts w:ascii="Arial" w:hAnsi="Arial" w:cs="Arial"/>
        </w:rPr>
        <w:t xml:space="preserve">the </w:t>
      </w:r>
      <w:r w:rsidR="00616687" w:rsidRPr="009D599C">
        <w:rPr>
          <w:rFonts w:ascii="Arial" w:hAnsi="Arial" w:cs="Arial"/>
        </w:rPr>
        <w:t>Sheriff’s Office</w:t>
      </w:r>
      <w:r w:rsidRPr="009D599C">
        <w:rPr>
          <w:rFonts w:ascii="Arial" w:hAnsi="Arial" w:cs="Arial"/>
        </w:rPr>
        <w:t>.</w:t>
      </w:r>
    </w:p>
    <w:p w:rsidR="00534870" w:rsidRPr="009D599C" w:rsidRDefault="00534870">
      <w:pPr>
        <w:spacing w:before="240"/>
        <w:ind w:left="720"/>
        <w:jc w:val="both"/>
        <w:rPr>
          <w:rFonts w:ascii="Arial" w:hAnsi="Arial" w:cs="Arial"/>
        </w:rPr>
      </w:pPr>
      <w:r w:rsidRPr="009D599C">
        <w:rPr>
          <w:rFonts w:ascii="Arial" w:hAnsi="Arial" w:cs="Arial"/>
        </w:rPr>
        <w:t>b.   Joint Information Center (JIC), Joint Operations Center (JOC), and SOC.</w:t>
      </w:r>
    </w:p>
    <w:p w:rsidR="00534870" w:rsidRPr="009D599C" w:rsidRDefault="00534870" w:rsidP="003710D6">
      <w:pPr>
        <w:numPr>
          <w:ilvl w:val="0"/>
          <w:numId w:val="33"/>
        </w:numPr>
        <w:spacing w:before="240"/>
        <w:jc w:val="both"/>
        <w:rPr>
          <w:rFonts w:ascii="Arial" w:hAnsi="Arial" w:cs="Arial"/>
        </w:rPr>
      </w:pPr>
      <w:r w:rsidRPr="009D599C">
        <w:rPr>
          <w:rFonts w:ascii="Arial" w:hAnsi="Arial" w:cs="Arial"/>
        </w:rPr>
        <w:t>Individual Amateur Radio Operators</w:t>
      </w:r>
    </w:p>
    <w:p w:rsidR="00534870" w:rsidRPr="009D599C" w:rsidRDefault="00534870" w:rsidP="003710D6">
      <w:pPr>
        <w:numPr>
          <w:ilvl w:val="0"/>
          <w:numId w:val="33"/>
        </w:numPr>
        <w:spacing w:before="240"/>
        <w:jc w:val="both"/>
        <w:rPr>
          <w:rFonts w:ascii="Arial" w:hAnsi="Arial" w:cs="Arial"/>
        </w:rPr>
      </w:pPr>
      <w:r w:rsidRPr="009D599C">
        <w:rPr>
          <w:rFonts w:ascii="Arial" w:hAnsi="Arial" w:cs="Arial"/>
        </w:rPr>
        <w:t>Radio Amateur Civil Emergency Service (RACES) is a state sponsored program composed of amateur radio operators.  It is used to supplement state and local government communications systems in emergencies or disaster operations.</w:t>
      </w:r>
    </w:p>
    <w:p w:rsidR="00534870" w:rsidRPr="009D599C" w:rsidRDefault="00534870">
      <w:pPr>
        <w:ind w:left="720"/>
        <w:jc w:val="both"/>
        <w:rPr>
          <w:rFonts w:ascii="Arial" w:hAnsi="Arial" w:cs="Arial"/>
        </w:rPr>
      </w:pPr>
    </w:p>
    <w:p w:rsidR="00534870" w:rsidRPr="009D599C" w:rsidRDefault="00534870" w:rsidP="003710D6">
      <w:pPr>
        <w:numPr>
          <w:ilvl w:val="0"/>
          <w:numId w:val="33"/>
        </w:numPr>
        <w:jc w:val="both"/>
        <w:rPr>
          <w:rFonts w:ascii="Arial" w:hAnsi="Arial" w:cs="Arial"/>
        </w:rPr>
      </w:pPr>
      <w:r w:rsidRPr="009D599C">
        <w:rPr>
          <w:rFonts w:ascii="Arial" w:hAnsi="Arial" w:cs="Arial"/>
        </w:rPr>
        <w:t>Business</w:t>
      </w:r>
      <w:r w:rsidR="00216134">
        <w:rPr>
          <w:rFonts w:ascii="Arial" w:hAnsi="Arial" w:cs="Arial"/>
        </w:rPr>
        <w:t xml:space="preserve"> </w:t>
      </w:r>
      <w:r w:rsidRPr="009D599C">
        <w:rPr>
          <w:rFonts w:ascii="Arial" w:hAnsi="Arial" w:cs="Arial"/>
        </w:rPr>
        <w:t>/</w:t>
      </w:r>
      <w:r w:rsidR="00216134">
        <w:rPr>
          <w:rFonts w:ascii="Arial" w:hAnsi="Arial" w:cs="Arial"/>
        </w:rPr>
        <w:t xml:space="preserve"> </w:t>
      </w:r>
      <w:r w:rsidRPr="009D599C">
        <w:rPr>
          <w:rFonts w:ascii="Arial" w:hAnsi="Arial" w:cs="Arial"/>
        </w:rPr>
        <w:t>Industry</w:t>
      </w:r>
      <w:r w:rsidR="00216134">
        <w:rPr>
          <w:rFonts w:ascii="Arial" w:hAnsi="Arial" w:cs="Arial"/>
        </w:rPr>
        <w:t xml:space="preserve"> </w:t>
      </w:r>
      <w:r w:rsidRPr="009D599C">
        <w:rPr>
          <w:rFonts w:ascii="Arial" w:hAnsi="Arial" w:cs="Arial"/>
        </w:rPr>
        <w:t>/</w:t>
      </w:r>
      <w:r w:rsidR="00216134">
        <w:rPr>
          <w:rFonts w:ascii="Arial" w:hAnsi="Arial" w:cs="Arial"/>
        </w:rPr>
        <w:t xml:space="preserve"> </w:t>
      </w:r>
      <w:r w:rsidRPr="009D599C">
        <w:rPr>
          <w:rFonts w:ascii="Arial" w:hAnsi="Arial" w:cs="Arial"/>
        </w:rPr>
        <w:t xml:space="preserve">Volunteer Group Radio Systems </w:t>
      </w:r>
    </w:p>
    <w:p w:rsidR="00534870" w:rsidRPr="009D599C" w:rsidRDefault="00534870">
      <w:pPr>
        <w:jc w:val="both"/>
        <w:rPr>
          <w:rFonts w:ascii="Arial" w:hAnsi="Arial" w:cs="Arial"/>
        </w:rPr>
      </w:pPr>
    </w:p>
    <w:p w:rsidR="00534870" w:rsidRPr="009D599C" w:rsidRDefault="00534870">
      <w:pPr>
        <w:ind w:left="720"/>
        <w:jc w:val="both"/>
        <w:rPr>
          <w:rFonts w:ascii="Arial" w:hAnsi="Arial" w:cs="Arial"/>
        </w:rPr>
      </w:pPr>
    </w:p>
    <w:p w:rsidR="00534870" w:rsidRPr="009D599C" w:rsidRDefault="00534870" w:rsidP="00FA193F">
      <w:pPr>
        <w:pStyle w:val="Heading1"/>
        <w:pBdr>
          <w:top w:val="single" w:sz="8" w:space="1" w:color="auto"/>
          <w:left w:val="single" w:sz="8" w:space="4" w:color="auto"/>
          <w:bottom w:val="single" w:sz="8" w:space="1" w:color="auto"/>
          <w:right w:val="single" w:sz="8" w:space="4" w:color="auto"/>
        </w:pBdr>
        <w:jc w:val="left"/>
        <w:rPr>
          <w:rFonts w:ascii="Arial" w:hAnsi="Arial" w:cs="Arial"/>
        </w:rPr>
      </w:pPr>
      <w:bookmarkStart w:id="33" w:name="_Toc485458906"/>
      <w:bookmarkStart w:id="34" w:name="_Toc485519602"/>
      <w:r w:rsidRPr="009D599C">
        <w:rPr>
          <w:rFonts w:ascii="Arial" w:hAnsi="Arial" w:cs="Arial"/>
        </w:rPr>
        <w:t>READINESS LEVELS</w:t>
      </w:r>
      <w:bookmarkEnd w:id="33"/>
      <w:bookmarkEnd w:id="34"/>
    </w:p>
    <w:p w:rsidR="00534870" w:rsidRPr="009D599C" w:rsidRDefault="00534870">
      <w:pPr>
        <w:pStyle w:val="Heading2"/>
        <w:numPr>
          <w:ilvl w:val="0"/>
          <w:numId w:val="0"/>
        </w:numPr>
        <w:ind w:left="720"/>
      </w:pPr>
    </w:p>
    <w:p w:rsidR="00534870" w:rsidRPr="009D599C" w:rsidRDefault="00534870" w:rsidP="003710D6">
      <w:pPr>
        <w:pStyle w:val="Heading2"/>
        <w:numPr>
          <w:ilvl w:val="0"/>
          <w:numId w:val="12"/>
        </w:numPr>
        <w:tabs>
          <w:tab w:val="clear" w:pos="1080"/>
          <w:tab w:val="num" w:pos="360"/>
        </w:tabs>
        <w:ind w:left="360"/>
        <w:rPr>
          <w:rFonts w:ascii="Arial" w:hAnsi="Arial" w:cs="Arial"/>
        </w:rPr>
      </w:pPr>
      <w:bookmarkStart w:id="35" w:name="_Toc485458907"/>
      <w:bookmarkStart w:id="36" w:name="_Toc485519603"/>
      <w:r w:rsidRPr="009D599C">
        <w:rPr>
          <w:rFonts w:ascii="Arial" w:hAnsi="Arial" w:cs="Arial"/>
        </w:rPr>
        <w:t>Readiness Level IV -  Normal Conditions</w:t>
      </w:r>
      <w:bookmarkEnd w:id="35"/>
      <w:bookmarkEnd w:id="36"/>
    </w:p>
    <w:p w:rsidR="00534870" w:rsidRPr="009D599C" w:rsidRDefault="00534870">
      <w:pPr>
        <w:ind w:left="360"/>
        <w:rPr>
          <w:rFonts w:ascii="Arial" w:hAnsi="Arial" w:cs="Arial"/>
        </w:rPr>
      </w:pPr>
    </w:p>
    <w:p w:rsidR="00534870" w:rsidRPr="009D599C" w:rsidRDefault="00534870">
      <w:pPr>
        <w:ind w:left="360"/>
        <w:rPr>
          <w:rFonts w:ascii="Arial" w:hAnsi="Arial" w:cs="Arial"/>
        </w:rPr>
      </w:pPr>
      <w:r w:rsidRPr="009D599C">
        <w:rPr>
          <w:rFonts w:ascii="Arial" w:hAnsi="Arial" w:cs="Arial"/>
        </w:rPr>
        <w:t>See the prevention and preparedness activities in paragraphs V.B.1 and V.B.2 above.</w:t>
      </w:r>
    </w:p>
    <w:p w:rsidR="00534870" w:rsidRPr="009D599C" w:rsidRDefault="00534870">
      <w:pPr>
        <w:rPr>
          <w:rFonts w:ascii="Arial" w:hAnsi="Arial" w:cs="Arial"/>
        </w:rPr>
      </w:pPr>
    </w:p>
    <w:p w:rsidR="00534870" w:rsidRPr="009D599C" w:rsidRDefault="00534870" w:rsidP="003710D6">
      <w:pPr>
        <w:pStyle w:val="Heading2"/>
        <w:numPr>
          <w:ilvl w:val="0"/>
          <w:numId w:val="12"/>
        </w:numPr>
        <w:tabs>
          <w:tab w:val="clear" w:pos="1080"/>
          <w:tab w:val="num" w:pos="360"/>
        </w:tabs>
        <w:ind w:left="360"/>
        <w:rPr>
          <w:rFonts w:ascii="Arial" w:hAnsi="Arial" w:cs="Arial"/>
        </w:rPr>
      </w:pPr>
      <w:bookmarkStart w:id="37" w:name="_Toc485458908"/>
      <w:bookmarkStart w:id="38" w:name="_Toc485519604"/>
      <w:r w:rsidRPr="009D599C">
        <w:rPr>
          <w:rFonts w:ascii="Arial" w:hAnsi="Arial" w:cs="Arial"/>
        </w:rPr>
        <w:t>Readiness Level III -  Increased Readiness</w:t>
      </w:r>
      <w:bookmarkEnd w:id="37"/>
      <w:bookmarkEnd w:id="38"/>
    </w:p>
    <w:p w:rsidR="00534870" w:rsidRPr="009D599C" w:rsidRDefault="00534870">
      <w:pPr>
        <w:ind w:left="720"/>
        <w:rPr>
          <w:rFonts w:ascii="Arial" w:hAnsi="Arial" w:cs="Arial"/>
        </w:rPr>
      </w:pPr>
    </w:p>
    <w:p w:rsidR="00534870" w:rsidRPr="009D599C" w:rsidRDefault="00534870" w:rsidP="003710D6">
      <w:pPr>
        <w:numPr>
          <w:ilvl w:val="0"/>
          <w:numId w:val="13"/>
        </w:numPr>
        <w:tabs>
          <w:tab w:val="clear" w:pos="1440"/>
          <w:tab w:val="num" w:pos="720"/>
        </w:tabs>
        <w:ind w:left="720"/>
        <w:rPr>
          <w:rFonts w:ascii="Arial" w:hAnsi="Arial" w:cs="Arial"/>
        </w:rPr>
      </w:pPr>
      <w:r w:rsidRPr="009D599C">
        <w:rPr>
          <w:rFonts w:ascii="Arial" w:hAnsi="Arial" w:cs="Arial"/>
        </w:rPr>
        <w:t>Alert key personnel.</w:t>
      </w:r>
    </w:p>
    <w:p w:rsidR="00534870" w:rsidRPr="009D599C" w:rsidRDefault="00534870">
      <w:pPr>
        <w:ind w:left="360"/>
        <w:rPr>
          <w:rFonts w:ascii="Arial" w:hAnsi="Arial" w:cs="Arial"/>
        </w:rPr>
      </w:pPr>
    </w:p>
    <w:p w:rsidR="00534870" w:rsidRPr="009D599C" w:rsidRDefault="00534870" w:rsidP="003710D6">
      <w:pPr>
        <w:numPr>
          <w:ilvl w:val="0"/>
          <w:numId w:val="13"/>
        </w:numPr>
        <w:tabs>
          <w:tab w:val="clear" w:pos="1440"/>
          <w:tab w:val="num" w:pos="720"/>
        </w:tabs>
        <w:ind w:left="720"/>
        <w:rPr>
          <w:rFonts w:ascii="Arial" w:hAnsi="Arial" w:cs="Arial"/>
        </w:rPr>
      </w:pPr>
      <w:r w:rsidRPr="009D599C">
        <w:rPr>
          <w:rFonts w:ascii="Arial" w:hAnsi="Arial" w:cs="Arial"/>
        </w:rPr>
        <w:t>Check readiness of all equipment and facilities and correct any deficiencies.</w:t>
      </w:r>
    </w:p>
    <w:p w:rsidR="00534870" w:rsidRPr="009D599C" w:rsidRDefault="00534870">
      <w:pPr>
        <w:rPr>
          <w:rFonts w:ascii="Arial" w:hAnsi="Arial" w:cs="Arial"/>
        </w:rPr>
      </w:pPr>
    </w:p>
    <w:p w:rsidR="00534870" w:rsidRPr="009D599C" w:rsidRDefault="00534870">
      <w:pPr>
        <w:pStyle w:val="Heading2"/>
        <w:ind w:left="360"/>
        <w:rPr>
          <w:rFonts w:ascii="Arial" w:hAnsi="Arial" w:cs="Arial"/>
        </w:rPr>
      </w:pPr>
      <w:bookmarkStart w:id="39" w:name="_Toc485458909"/>
      <w:bookmarkStart w:id="40" w:name="_Toc485519605"/>
      <w:r w:rsidRPr="009D599C">
        <w:rPr>
          <w:rFonts w:ascii="Arial" w:hAnsi="Arial" w:cs="Arial"/>
        </w:rPr>
        <w:t>Readiness Level II – High Readiness</w:t>
      </w:r>
      <w:bookmarkEnd w:id="39"/>
      <w:bookmarkEnd w:id="40"/>
    </w:p>
    <w:p w:rsidR="00534870" w:rsidRPr="009D599C" w:rsidRDefault="00534870">
      <w:pPr>
        <w:ind w:left="360"/>
        <w:rPr>
          <w:rFonts w:ascii="Arial" w:hAnsi="Arial" w:cs="Arial"/>
        </w:rPr>
      </w:pPr>
    </w:p>
    <w:p w:rsidR="00534870" w:rsidRPr="009D599C" w:rsidRDefault="00534870" w:rsidP="003710D6">
      <w:pPr>
        <w:numPr>
          <w:ilvl w:val="0"/>
          <w:numId w:val="14"/>
        </w:numPr>
        <w:tabs>
          <w:tab w:val="clear" w:pos="1440"/>
          <w:tab w:val="num" w:pos="720"/>
        </w:tabs>
        <w:ind w:left="720"/>
        <w:rPr>
          <w:rFonts w:ascii="Arial" w:hAnsi="Arial" w:cs="Arial"/>
        </w:rPr>
      </w:pPr>
      <w:r w:rsidRPr="009D599C">
        <w:rPr>
          <w:rFonts w:ascii="Arial" w:hAnsi="Arial" w:cs="Arial"/>
        </w:rPr>
        <w:t>Alert personnel for possible emergency duty.</w:t>
      </w:r>
    </w:p>
    <w:p w:rsidR="00534870" w:rsidRPr="009D599C" w:rsidRDefault="00534870">
      <w:pPr>
        <w:ind w:left="360"/>
        <w:rPr>
          <w:rFonts w:ascii="Arial" w:hAnsi="Arial" w:cs="Arial"/>
        </w:rPr>
      </w:pPr>
    </w:p>
    <w:p w:rsidR="00534870" w:rsidRPr="009D599C" w:rsidRDefault="00534870">
      <w:pPr>
        <w:ind w:left="360"/>
      </w:pPr>
      <w:r w:rsidRPr="009D599C">
        <w:rPr>
          <w:rFonts w:ascii="Arial" w:hAnsi="Arial" w:cs="Arial"/>
        </w:rPr>
        <w:t>2.  Monitor situation of possible issuance of warning or alerts.</w:t>
      </w:r>
    </w:p>
    <w:p w:rsidR="00534870" w:rsidRPr="009D599C" w:rsidRDefault="00534870"/>
    <w:p w:rsidR="00534870" w:rsidRPr="009D599C" w:rsidRDefault="00534870">
      <w:pPr>
        <w:pStyle w:val="Heading2"/>
        <w:ind w:left="360"/>
        <w:rPr>
          <w:rFonts w:ascii="Arial" w:hAnsi="Arial" w:cs="Arial"/>
        </w:rPr>
      </w:pPr>
      <w:bookmarkStart w:id="41" w:name="_Toc485458910"/>
      <w:bookmarkStart w:id="42" w:name="_Toc485519606"/>
      <w:r w:rsidRPr="009D599C">
        <w:rPr>
          <w:rFonts w:ascii="Arial" w:hAnsi="Arial" w:cs="Arial"/>
        </w:rPr>
        <w:t>Readiness Level 1 – Maximum Readiness</w:t>
      </w:r>
      <w:bookmarkEnd w:id="41"/>
      <w:bookmarkEnd w:id="42"/>
    </w:p>
    <w:p w:rsidR="00534870" w:rsidRPr="009D599C" w:rsidRDefault="00534870">
      <w:pPr>
        <w:ind w:left="360"/>
        <w:rPr>
          <w:rFonts w:ascii="Arial" w:hAnsi="Arial" w:cs="Arial"/>
          <w:b/>
          <w:bCs/>
        </w:rPr>
      </w:pPr>
    </w:p>
    <w:p w:rsidR="00534870" w:rsidRPr="009D599C" w:rsidRDefault="00534870" w:rsidP="003710D6">
      <w:pPr>
        <w:pStyle w:val="BodyTextIndent3"/>
        <w:numPr>
          <w:ilvl w:val="0"/>
          <w:numId w:val="16"/>
        </w:numPr>
        <w:tabs>
          <w:tab w:val="clear" w:pos="1440"/>
          <w:tab w:val="num" w:pos="720"/>
        </w:tabs>
        <w:ind w:left="720"/>
      </w:pPr>
      <w:r w:rsidRPr="009D599C">
        <w:t>Institute 24-hour operations.</w:t>
      </w:r>
    </w:p>
    <w:p w:rsidR="00534870" w:rsidRPr="009D599C" w:rsidRDefault="00534870">
      <w:pPr>
        <w:pStyle w:val="BodyTextIndent3"/>
        <w:ind w:left="360"/>
      </w:pPr>
    </w:p>
    <w:p w:rsidR="00534870" w:rsidRPr="009D599C" w:rsidRDefault="00534870" w:rsidP="003710D6">
      <w:pPr>
        <w:pStyle w:val="BodyTextIndent3"/>
        <w:numPr>
          <w:ilvl w:val="0"/>
          <w:numId w:val="16"/>
        </w:numPr>
        <w:tabs>
          <w:tab w:val="clear" w:pos="1440"/>
          <w:tab w:val="num" w:pos="720"/>
        </w:tabs>
        <w:ind w:left="720"/>
      </w:pPr>
      <w:r w:rsidRPr="009D599C">
        <w:t>Conduct periodic communication checks.</w:t>
      </w:r>
    </w:p>
    <w:p w:rsidR="00534870" w:rsidRPr="009D599C" w:rsidRDefault="00534870">
      <w:pPr>
        <w:pStyle w:val="BodyTextIndent3"/>
        <w:ind w:left="0"/>
      </w:pPr>
    </w:p>
    <w:p w:rsidR="00534870" w:rsidRPr="009D599C" w:rsidRDefault="00534870" w:rsidP="00FA193F">
      <w:pPr>
        <w:pStyle w:val="Heading1"/>
        <w:pBdr>
          <w:top w:val="single" w:sz="8" w:space="1" w:color="auto"/>
          <w:left w:val="single" w:sz="8" w:space="4" w:color="auto"/>
          <w:bottom w:val="single" w:sz="8" w:space="1" w:color="auto"/>
          <w:right w:val="single" w:sz="8" w:space="4" w:color="auto"/>
        </w:pBdr>
        <w:jc w:val="left"/>
        <w:rPr>
          <w:rFonts w:ascii="Arial" w:hAnsi="Arial" w:cs="Arial"/>
        </w:rPr>
      </w:pPr>
      <w:bookmarkStart w:id="43" w:name="_Toc485458911"/>
      <w:bookmarkStart w:id="44" w:name="_Toc485519607"/>
      <w:r w:rsidRPr="009D599C">
        <w:rPr>
          <w:rFonts w:ascii="Arial" w:hAnsi="Arial" w:cs="Arial"/>
        </w:rPr>
        <w:t>ADMINISTRATION AND SUPPORT</w:t>
      </w:r>
      <w:bookmarkEnd w:id="43"/>
      <w:bookmarkEnd w:id="44"/>
    </w:p>
    <w:p w:rsidR="00534870" w:rsidRPr="009D599C" w:rsidRDefault="00534870"/>
    <w:p w:rsidR="00534870" w:rsidRPr="009D599C" w:rsidRDefault="00534870" w:rsidP="003710D6">
      <w:pPr>
        <w:pStyle w:val="Heading2"/>
        <w:numPr>
          <w:ilvl w:val="0"/>
          <w:numId w:val="9"/>
        </w:numPr>
        <w:tabs>
          <w:tab w:val="clear" w:pos="1080"/>
          <w:tab w:val="num" w:pos="360"/>
        </w:tabs>
        <w:ind w:left="360"/>
        <w:rPr>
          <w:rFonts w:ascii="Arial" w:hAnsi="Arial" w:cs="Arial"/>
        </w:rPr>
      </w:pPr>
      <w:bookmarkStart w:id="45" w:name="_Toc485458912"/>
      <w:bookmarkStart w:id="46" w:name="_Toc485519608"/>
      <w:r w:rsidRPr="009D599C">
        <w:rPr>
          <w:rFonts w:ascii="Arial" w:hAnsi="Arial" w:cs="Arial"/>
        </w:rPr>
        <w:t>Facilities and Equipment</w:t>
      </w:r>
      <w:bookmarkEnd w:id="45"/>
      <w:bookmarkEnd w:id="46"/>
      <w:r w:rsidRPr="009D599C">
        <w:rPr>
          <w:rFonts w:ascii="Arial" w:hAnsi="Arial" w:cs="Arial"/>
        </w:rPr>
        <w:t xml:space="preserve"> </w:t>
      </w:r>
    </w:p>
    <w:p w:rsidR="00534870" w:rsidRPr="009D599C" w:rsidRDefault="00534870"/>
    <w:p w:rsidR="00534870" w:rsidRPr="009D599C" w:rsidRDefault="00534870">
      <w:pPr>
        <w:ind w:left="360"/>
        <w:jc w:val="both"/>
        <w:rPr>
          <w:rFonts w:ascii="Arial" w:hAnsi="Arial" w:cs="Arial"/>
        </w:rPr>
      </w:pPr>
      <w:r w:rsidRPr="009D599C">
        <w:rPr>
          <w:rFonts w:ascii="Arial" w:hAnsi="Arial" w:cs="Arial"/>
        </w:rPr>
        <w:t xml:space="preserve">A complete listing of equipment is included in </w:t>
      </w:r>
      <w:r w:rsidRPr="00216134">
        <w:rPr>
          <w:rFonts w:ascii="Arial" w:hAnsi="Arial" w:cs="Arial"/>
          <w:b/>
        </w:rPr>
        <w:t>Appendix 1</w:t>
      </w:r>
      <w:r w:rsidRPr="009D599C">
        <w:rPr>
          <w:rFonts w:ascii="Arial" w:hAnsi="Arial" w:cs="Arial"/>
        </w:rPr>
        <w:t xml:space="preserve"> of </w:t>
      </w:r>
      <w:r w:rsidRPr="00216134">
        <w:rPr>
          <w:rFonts w:ascii="Arial" w:hAnsi="Arial" w:cs="Arial"/>
          <w:b/>
        </w:rPr>
        <w:t>Annex M</w:t>
      </w:r>
      <w:r w:rsidRPr="009D599C">
        <w:rPr>
          <w:rFonts w:ascii="Arial" w:hAnsi="Arial" w:cs="Arial"/>
        </w:rPr>
        <w:t xml:space="preserve">.  </w:t>
      </w:r>
    </w:p>
    <w:p w:rsidR="00534870" w:rsidRPr="009D599C" w:rsidRDefault="00534870">
      <w:pPr>
        <w:ind w:left="360"/>
        <w:jc w:val="both"/>
        <w:rPr>
          <w:rFonts w:ascii="Arial" w:hAnsi="Arial" w:cs="Arial"/>
        </w:rPr>
      </w:pPr>
    </w:p>
    <w:p w:rsidR="00534870" w:rsidRPr="009D599C" w:rsidRDefault="00534870" w:rsidP="003710D6">
      <w:pPr>
        <w:pStyle w:val="Heading2"/>
        <w:numPr>
          <w:ilvl w:val="0"/>
          <w:numId w:val="9"/>
        </w:numPr>
        <w:tabs>
          <w:tab w:val="clear" w:pos="1080"/>
          <w:tab w:val="num" w:pos="360"/>
        </w:tabs>
        <w:ind w:left="360"/>
        <w:rPr>
          <w:rFonts w:ascii="Arial" w:hAnsi="Arial" w:cs="Arial"/>
          <w:b w:val="0"/>
          <w:bCs w:val="0"/>
        </w:rPr>
      </w:pPr>
      <w:bookmarkStart w:id="47" w:name="_Toc485458913"/>
      <w:bookmarkStart w:id="48" w:name="_Toc485519609"/>
      <w:r w:rsidRPr="009D599C">
        <w:rPr>
          <w:rFonts w:ascii="Arial" w:hAnsi="Arial" w:cs="Arial"/>
        </w:rPr>
        <w:t>Maintenance of Records</w:t>
      </w:r>
      <w:r w:rsidRPr="009D599C">
        <w:rPr>
          <w:rFonts w:ascii="Arial" w:hAnsi="Arial" w:cs="Arial"/>
          <w:b w:val="0"/>
          <w:bCs w:val="0"/>
        </w:rPr>
        <w:t>.</w:t>
      </w:r>
      <w:bookmarkEnd w:id="47"/>
      <w:bookmarkEnd w:id="48"/>
      <w:r w:rsidRPr="009D599C">
        <w:rPr>
          <w:rFonts w:ascii="Arial" w:hAnsi="Arial" w:cs="Arial"/>
          <w:b w:val="0"/>
          <w:bCs w:val="0"/>
        </w:rPr>
        <w:t xml:space="preserve"> </w:t>
      </w:r>
    </w:p>
    <w:p w:rsidR="00534870" w:rsidRPr="009D599C" w:rsidRDefault="00534870">
      <w:pPr>
        <w:pStyle w:val="Heading2"/>
        <w:numPr>
          <w:ilvl w:val="0"/>
          <w:numId w:val="0"/>
        </w:numPr>
        <w:rPr>
          <w:rFonts w:ascii="Arial" w:hAnsi="Arial" w:cs="Arial"/>
          <w:b w:val="0"/>
          <w:bCs w:val="0"/>
        </w:rPr>
      </w:pPr>
      <w:r w:rsidRPr="009D599C">
        <w:rPr>
          <w:rFonts w:ascii="Arial" w:hAnsi="Arial" w:cs="Arial"/>
          <w:b w:val="0"/>
          <w:bCs w:val="0"/>
        </w:rPr>
        <w:t xml:space="preserve"> </w:t>
      </w:r>
    </w:p>
    <w:p w:rsidR="00534870" w:rsidRPr="009D599C" w:rsidRDefault="00534870">
      <w:pPr>
        <w:pStyle w:val="BodyTextIndent3"/>
        <w:ind w:left="360"/>
        <w:jc w:val="both"/>
      </w:pPr>
      <w:r w:rsidRPr="009D599C">
        <w:t>All records generated during an emergency will be collected and filed in an orderly manner so a record of events is preserved for use in determining response costs, settling claims, and updating emergency plans and procedures.</w:t>
      </w:r>
    </w:p>
    <w:p w:rsidR="00534870" w:rsidRPr="009D599C" w:rsidRDefault="00534870">
      <w:pPr>
        <w:pStyle w:val="BodyTextIndent3"/>
        <w:ind w:left="360"/>
        <w:jc w:val="both"/>
      </w:pPr>
    </w:p>
    <w:p w:rsidR="00534870" w:rsidRPr="009D599C" w:rsidRDefault="00534870" w:rsidP="003710D6">
      <w:pPr>
        <w:pStyle w:val="Heading2"/>
        <w:numPr>
          <w:ilvl w:val="0"/>
          <w:numId w:val="9"/>
        </w:numPr>
        <w:tabs>
          <w:tab w:val="clear" w:pos="1080"/>
          <w:tab w:val="num" w:pos="360"/>
        </w:tabs>
        <w:ind w:left="360"/>
        <w:rPr>
          <w:rFonts w:ascii="Arial" w:hAnsi="Arial" w:cs="Arial"/>
        </w:rPr>
      </w:pPr>
      <w:bookmarkStart w:id="49" w:name="_Toc485458914"/>
      <w:bookmarkStart w:id="50" w:name="_Toc485519610"/>
      <w:r w:rsidRPr="009D599C">
        <w:rPr>
          <w:rFonts w:ascii="Arial" w:hAnsi="Arial" w:cs="Arial"/>
        </w:rPr>
        <w:t>Preservation of Records</w:t>
      </w:r>
      <w:bookmarkEnd w:id="49"/>
      <w:bookmarkEnd w:id="50"/>
    </w:p>
    <w:p w:rsidR="00534870" w:rsidRPr="009D599C" w:rsidRDefault="00534870"/>
    <w:p w:rsidR="00534870" w:rsidRPr="009D599C" w:rsidRDefault="00534870">
      <w:pPr>
        <w:pStyle w:val="BodyTextIndent3"/>
        <w:ind w:left="360"/>
        <w:jc w:val="both"/>
      </w:pPr>
      <w:r w:rsidRPr="009D599C">
        <w:t>Vital records should be protected from the effects of disaster to the maximum extent feasible.  Should records be damag</w:t>
      </w:r>
      <w:r w:rsidR="00216134">
        <w:t>ed during an emergency</w:t>
      </w:r>
      <w:r w:rsidRPr="009D599C">
        <w:t xml:space="preserve">, professional assistance in preserving and restoring those records should be obtained as soon as possible.  </w:t>
      </w:r>
    </w:p>
    <w:p w:rsidR="00534870" w:rsidRPr="009D599C" w:rsidRDefault="00534870" w:rsidP="003710D6">
      <w:pPr>
        <w:pStyle w:val="Heading2"/>
        <w:numPr>
          <w:ilvl w:val="0"/>
          <w:numId w:val="9"/>
        </w:numPr>
        <w:tabs>
          <w:tab w:val="clear" w:pos="1080"/>
          <w:tab w:val="num" w:pos="360"/>
        </w:tabs>
        <w:spacing w:before="240"/>
        <w:ind w:left="360"/>
        <w:rPr>
          <w:rFonts w:ascii="Arial" w:hAnsi="Arial" w:cs="Arial"/>
        </w:rPr>
      </w:pPr>
      <w:bookmarkStart w:id="51" w:name="_Toc485458915"/>
      <w:bookmarkStart w:id="52" w:name="_Toc485519611"/>
      <w:r w:rsidRPr="009D599C">
        <w:rPr>
          <w:rFonts w:ascii="Arial" w:hAnsi="Arial" w:cs="Arial"/>
        </w:rPr>
        <w:t>Communications Protection</w:t>
      </w:r>
      <w:bookmarkEnd w:id="51"/>
      <w:bookmarkEnd w:id="52"/>
      <w:r w:rsidRPr="009D599C">
        <w:rPr>
          <w:rFonts w:ascii="Arial" w:hAnsi="Arial" w:cs="Arial"/>
        </w:rPr>
        <w:t xml:space="preserve"> </w:t>
      </w:r>
    </w:p>
    <w:p w:rsidR="00534870" w:rsidRPr="009D599C" w:rsidRDefault="00534870" w:rsidP="003710D6">
      <w:pPr>
        <w:numPr>
          <w:ilvl w:val="0"/>
          <w:numId w:val="10"/>
        </w:numPr>
        <w:tabs>
          <w:tab w:val="clear" w:pos="1440"/>
          <w:tab w:val="num" w:pos="720"/>
        </w:tabs>
        <w:spacing w:before="240"/>
        <w:ind w:left="720"/>
        <w:jc w:val="both"/>
        <w:rPr>
          <w:rFonts w:ascii="Arial" w:hAnsi="Arial" w:cs="Arial"/>
        </w:rPr>
      </w:pPr>
      <w:r w:rsidRPr="009D599C">
        <w:rPr>
          <w:rFonts w:ascii="Arial" w:hAnsi="Arial" w:cs="Arial"/>
        </w:rPr>
        <w:t xml:space="preserve">Radio </w:t>
      </w:r>
    </w:p>
    <w:p w:rsidR="00534870" w:rsidRPr="009D599C" w:rsidRDefault="00534870" w:rsidP="003710D6">
      <w:pPr>
        <w:numPr>
          <w:ilvl w:val="0"/>
          <w:numId w:val="27"/>
        </w:numPr>
        <w:spacing w:before="240"/>
        <w:jc w:val="both"/>
        <w:rPr>
          <w:rFonts w:ascii="Arial" w:hAnsi="Arial" w:cs="Arial"/>
        </w:rPr>
      </w:pPr>
      <w:r w:rsidRPr="009D599C">
        <w:rPr>
          <w:rFonts w:ascii="Arial" w:hAnsi="Arial" w:cs="Arial"/>
        </w:rPr>
        <w:t>Electromagnetic Pulse (EMP)</w:t>
      </w:r>
    </w:p>
    <w:p w:rsidR="00534870" w:rsidRPr="009D599C" w:rsidRDefault="00534870">
      <w:pPr>
        <w:spacing w:before="240"/>
        <w:ind w:left="1080"/>
        <w:jc w:val="both"/>
        <w:rPr>
          <w:rFonts w:ascii="Arial" w:hAnsi="Arial" w:cs="Arial"/>
        </w:rPr>
      </w:pPr>
      <w:r w:rsidRPr="009D599C">
        <w:rPr>
          <w:rFonts w:ascii="Arial" w:hAnsi="Arial" w:cs="Arial"/>
        </w:rPr>
        <w:lastRenderedPageBreak/>
        <w:t>One of the effects of a nuclear detonation that is particularly damaging to radio equipment is EMP.  Plans call for the disconnection of radios from antennas and power source when an Attack Warning is issued.  A portable radio unit will then be employed as a backup to maintain limited communications with field units.  This procedure will be used until an All Clear is announced.  Telephones will also be used while operable.</w:t>
      </w:r>
    </w:p>
    <w:p w:rsidR="00534870" w:rsidRPr="009D599C" w:rsidRDefault="00534870" w:rsidP="003710D6">
      <w:pPr>
        <w:numPr>
          <w:ilvl w:val="0"/>
          <w:numId w:val="27"/>
        </w:numPr>
        <w:spacing w:before="240"/>
        <w:jc w:val="both"/>
        <w:rPr>
          <w:rFonts w:ascii="Arial" w:hAnsi="Arial" w:cs="Arial"/>
        </w:rPr>
      </w:pPr>
      <w:r w:rsidRPr="009D599C">
        <w:rPr>
          <w:rFonts w:ascii="Arial" w:hAnsi="Arial" w:cs="Arial"/>
        </w:rPr>
        <w:t>Lightning, Wind, and Blast</w:t>
      </w:r>
    </w:p>
    <w:p w:rsidR="00534870" w:rsidRPr="009D599C" w:rsidRDefault="00534870" w:rsidP="003710D6">
      <w:pPr>
        <w:numPr>
          <w:ilvl w:val="0"/>
          <w:numId w:val="20"/>
        </w:numPr>
        <w:tabs>
          <w:tab w:val="clear" w:pos="2160"/>
          <w:tab w:val="num" w:pos="1440"/>
        </w:tabs>
        <w:spacing w:before="240"/>
        <w:ind w:left="1440"/>
        <w:jc w:val="both"/>
        <w:rPr>
          <w:rFonts w:ascii="Arial" w:hAnsi="Arial" w:cs="Arial"/>
        </w:rPr>
      </w:pPr>
      <w:r w:rsidRPr="009D599C">
        <w:rPr>
          <w:rFonts w:ascii="Arial" w:hAnsi="Arial" w:cs="Arial"/>
        </w:rPr>
        <w:t>Standard lightning protection is used including arrestors and the use of emergency power during severe weather.</w:t>
      </w:r>
    </w:p>
    <w:p w:rsidR="00534870" w:rsidRPr="009D599C" w:rsidRDefault="00534870" w:rsidP="003710D6">
      <w:pPr>
        <w:numPr>
          <w:ilvl w:val="0"/>
          <w:numId w:val="20"/>
        </w:numPr>
        <w:tabs>
          <w:tab w:val="clear" w:pos="2160"/>
          <w:tab w:val="num" w:pos="1440"/>
        </w:tabs>
        <w:spacing w:before="240"/>
        <w:ind w:left="1440"/>
        <w:jc w:val="both"/>
        <w:rPr>
          <w:rFonts w:ascii="Arial" w:hAnsi="Arial" w:cs="Arial"/>
        </w:rPr>
      </w:pPr>
      <w:r w:rsidRPr="009D599C">
        <w:rPr>
          <w:rFonts w:ascii="Arial" w:hAnsi="Arial" w:cs="Arial"/>
        </w:rPr>
        <w:t xml:space="preserve">Damaged antennas can be quickly replaced with spare units kept in the </w:t>
      </w:r>
      <w:r w:rsidR="00616687" w:rsidRPr="009D599C">
        <w:rPr>
          <w:rFonts w:ascii="Arial" w:hAnsi="Arial" w:cs="Arial"/>
        </w:rPr>
        <w:t>Mobile Command trailer</w:t>
      </w:r>
      <w:r w:rsidRPr="009D599C">
        <w:rPr>
          <w:rFonts w:ascii="Arial" w:hAnsi="Arial" w:cs="Arial"/>
        </w:rPr>
        <w:t>.</w:t>
      </w:r>
    </w:p>
    <w:p w:rsidR="00534870" w:rsidRPr="009D599C" w:rsidRDefault="00616687" w:rsidP="003710D6">
      <w:pPr>
        <w:numPr>
          <w:ilvl w:val="0"/>
          <w:numId w:val="20"/>
        </w:numPr>
        <w:tabs>
          <w:tab w:val="clear" w:pos="2160"/>
          <w:tab w:val="num" w:pos="1440"/>
        </w:tabs>
        <w:spacing w:before="120"/>
        <w:ind w:left="1440"/>
        <w:jc w:val="both"/>
        <w:rPr>
          <w:rFonts w:ascii="Arial" w:hAnsi="Arial" w:cs="Arial"/>
        </w:rPr>
      </w:pPr>
      <w:r w:rsidRPr="009D599C">
        <w:rPr>
          <w:rFonts w:ascii="Arial" w:hAnsi="Arial" w:cs="Arial"/>
        </w:rPr>
        <w:t>Mobile repeaters kept in the Mobile Command Trailer and Quitman Fire Department</w:t>
      </w:r>
      <w:r w:rsidR="00534870" w:rsidRPr="009D599C">
        <w:rPr>
          <w:rFonts w:ascii="Arial" w:hAnsi="Arial" w:cs="Arial"/>
        </w:rPr>
        <w:t xml:space="preserve"> can be quickly positioned at predetermined locations to resume radio communications in the event of damage to radio towers. </w:t>
      </w:r>
    </w:p>
    <w:p w:rsidR="00534870" w:rsidRPr="009D599C" w:rsidRDefault="00534870" w:rsidP="003710D6">
      <w:pPr>
        <w:numPr>
          <w:ilvl w:val="0"/>
          <w:numId w:val="10"/>
        </w:numPr>
        <w:tabs>
          <w:tab w:val="clear" w:pos="1440"/>
          <w:tab w:val="num" w:pos="360"/>
        </w:tabs>
        <w:spacing w:before="120"/>
        <w:ind w:left="720"/>
        <w:jc w:val="both"/>
        <w:rPr>
          <w:rFonts w:ascii="Arial" w:hAnsi="Arial" w:cs="Arial"/>
        </w:rPr>
      </w:pPr>
      <w:r w:rsidRPr="009D599C">
        <w:rPr>
          <w:rFonts w:ascii="Arial" w:hAnsi="Arial" w:cs="Arial"/>
        </w:rPr>
        <w:t>Telephone (Common Carrier)</w:t>
      </w:r>
    </w:p>
    <w:p w:rsidR="00534870" w:rsidRPr="009D599C" w:rsidRDefault="00534870" w:rsidP="003710D6">
      <w:pPr>
        <w:numPr>
          <w:ilvl w:val="0"/>
          <w:numId w:val="28"/>
        </w:numPr>
        <w:spacing w:before="240"/>
        <w:jc w:val="both"/>
        <w:rPr>
          <w:rFonts w:ascii="Arial" w:hAnsi="Arial" w:cs="Arial"/>
        </w:rPr>
      </w:pPr>
      <w:r w:rsidRPr="009D599C">
        <w:rPr>
          <w:rFonts w:ascii="Arial" w:hAnsi="Arial" w:cs="Arial"/>
        </w:rPr>
        <w:t>Overloaded Circuits</w:t>
      </w:r>
    </w:p>
    <w:p w:rsidR="00534870" w:rsidRPr="009D599C" w:rsidRDefault="00534870">
      <w:pPr>
        <w:spacing w:before="120"/>
        <w:ind w:left="1080"/>
        <w:jc w:val="both"/>
        <w:rPr>
          <w:rFonts w:ascii="Arial" w:hAnsi="Arial" w:cs="Arial"/>
        </w:rPr>
      </w:pPr>
      <w:r w:rsidRPr="009D599C">
        <w:rPr>
          <w:rFonts w:ascii="Arial" w:hAnsi="Arial" w:cs="Arial"/>
        </w:rPr>
        <w:t xml:space="preserve">To avoid overloaded circuits during emergencies, citizens will be advised to listen to EAS for information and to use telephones only if they have a genuine emergency.   If overloaded circuits do become a problem, coordinate with the </w:t>
      </w:r>
      <w:r w:rsidR="00616687" w:rsidRPr="009D599C">
        <w:rPr>
          <w:rFonts w:ascii="Arial" w:hAnsi="Arial" w:cs="Arial"/>
        </w:rPr>
        <w:t xml:space="preserve">People’s </w:t>
      </w:r>
      <w:r w:rsidRPr="009D599C">
        <w:rPr>
          <w:rFonts w:ascii="Arial" w:hAnsi="Arial" w:cs="Arial"/>
        </w:rPr>
        <w:t xml:space="preserve">Telephone Company to begin immediate restoration of priority circuits. </w:t>
      </w:r>
    </w:p>
    <w:p w:rsidR="00534870" w:rsidRPr="009D599C" w:rsidRDefault="00534870" w:rsidP="003710D6">
      <w:pPr>
        <w:numPr>
          <w:ilvl w:val="0"/>
          <w:numId w:val="28"/>
        </w:numPr>
        <w:spacing w:before="120"/>
        <w:jc w:val="both"/>
        <w:rPr>
          <w:rFonts w:ascii="Arial" w:hAnsi="Arial" w:cs="Arial"/>
        </w:rPr>
      </w:pPr>
      <w:r w:rsidRPr="009D599C">
        <w:rPr>
          <w:rFonts w:ascii="Arial" w:hAnsi="Arial" w:cs="Arial"/>
        </w:rPr>
        <w:t xml:space="preserve">Emergency Service </w:t>
      </w:r>
    </w:p>
    <w:p w:rsidR="00534870" w:rsidRPr="009D599C" w:rsidRDefault="00534870">
      <w:pPr>
        <w:spacing w:before="120"/>
        <w:ind w:left="1080"/>
        <w:jc w:val="both"/>
        <w:rPr>
          <w:rFonts w:ascii="Arial" w:hAnsi="Arial" w:cs="Arial"/>
        </w:rPr>
      </w:pPr>
      <w:r w:rsidRPr="009D599C">
        <w:rPr>
          <w:rFonts w:ascii="Arial" w:hAnsi="Arial" w:cs="Arial"/>
        </w:rPr>
        <w:t xml:space="preserve">During major emergencies, a direct line to the </w:t>
      </w:r>
      <w:r w:rsidR="00616687" w:rsidRPr="009D599C">
        <w:rPr>
          <w:rFonts w:ascii="Arial" w:hAnsi="Arial" w:cs="Arial"/>
        </w:rPr>
        <w:t xml:space="preserve">People’s </w:t>
      </w:r>
      <w:r w:rsidRPr="009D599C">
        <w:rPr>
          <w:rFonts w:ascii="Arial" w:hAnsi="Arial" w:cs="Arial"/>
        </w:rPr>
        <w:t>Telephone Office is activated in the EOC for emergency service calls.</w:t>
      </w:r>
    </w:p>
    <w:p w:rsidR="00534870" w:rsidRPr="009D599C" w:rsidRDefault="00534870">
      <w:pPr>
        <w:tabs>
          <w:tab w:val="left" w:pos="360"/>
          <w:tab w:val="left" w:pos="720"/>
        </w:tabs>
        <w:spacing w:before="120"/>
        <w:jc w:val="both"/>
        <w:rPr>
          <w:rFonts w:ascii="Arial" w:hAnsi="Arial" w:cs="Arial"/>
        </w:rPr>
      </w:pPr>
      <w:r w:rsidRPr="009D599C">
        <w:rPr>
          <w:rFonts w:ascii="Arial" w:hAnsi="Arial" w:cs="Arial"/>
        </w:rPr>
        <w:tab/>
        <w:t>3.</w:t>
      </w:r>
      <w:r w:rsidRPr="009D599C">
        <w:rPr>
          <w:rFonts w:ascii="Arial" w:hAnsi="Arial" w:cs="Arial"/>
        </w:rPr>
        <w:tab/>
        <w:t>Computer Equipment and Facilities</w:t>
      </w:r>
    </w:p>
    <w:p w:rsidR="00534870" w:rsidRPr="009D599C" w:rsidRDefault="00552031" w:rsidP="00552031">
      <w:pPr>
        <w:tabs>
          <w:tab w:val="left" w:pos="720"/>
        </w:tabs>
        <w:spacing w:before="120"/>
        <w:jc w:val="both"/>
        <w:rPr>
          <w:rFonts w:ascii="Arial" w:hAnsi="Arial" w:cs="Arial"/>
        </w:rPr>
      </w:pPr>
      <w:r w:rsidRPr="009D599C">
        <w:rPr>
          <w:rFonts w:ascii="Arial" w:hAnsi="Arial" w:cs="Arial"/>
        </w:rPr>
        <w:tab/>
      </w:r>
      <w:r w:rsidR="00534870" w:rsidRPr="009D599C">
        <w:rPr>
          <w:rFonts w:ascii="Arial" w:hAnsi="Arial" w:cs="Arial"/>
        </w:rPr>
        <w:t xml:space="preserve">The physical protection of computer equipment and facilities will be maintained under </w:t>
      </w:r>
      <w:r w:rsidRPr="009D599C">
        <w:rPr>
          <w:rFonts w:ascii="Arial" w:hAnsi="Arial" w:cs="Arial"/>
        </w:rPr>
        <w:tab/>
      </w:r>
      <w:r w:rsidR="00534870" w:rsidRPr="009D599C">
        <w:rPr>
          <w:rFonts w:ascii="Arial" w:hAnsi="Arial" w:cs="Arial"/>
        </w:rPr>
        <w:t>normal and emergency operations to help ensure cont</w:t>
      </w:r>
      <w:r w:rsidR="00FA193F" w:rsidRPr="009D599C">
        <w:rPr>
          <w:rFonts w:ascii="Arial" w:hAnsi="Arial" w:cs="Arial"/>
        </w:rPr>
        <w:t>inuity of communications.</w:t>
      </w:r>
    </w:p>
    <w:p w:rsidR="00FA193F" w:rsidRPr="009D599C" w:rsidRDefault="00FA193F">
      <w:pPr>
        <w:tabs>
          <w:tab w:val="left" w:pos="360"/>
          <w:tab w:val="left" w:pos="720"/>
        </w:tabs>
        <w:spacing w:before="120"/>
        <w:jc w:val="both"/>
        <w:rPr>
          <w:rFonts w:ascii="Arial" w:hAnsi="Arial" w:cs="Arial"/>
        </w:rPr>
      </w:pPr>
    </w:p>
    <w:p w:rsidR="00534870" w:rsidRPr="009D599C" w:rsidRDefault="00534870" w:rsidP="00552031">
      <w:pPr>
        <w:pStyle w:val="Heading2"/>
        <w:tabs>
          <w:tab w:val="clear" w:pos="1440"/>
          <w:tab w:val="num" w:pos="360"/>
        </w:tabs>
        <w:ind w:left="360"/>
        <w:rPr>
          <w:rFonts w:ascii="Arial" w:hAnsi="Arial" w:cs="Arial"/>
        </w:rPr>
      </w:pPr>
      <w:bookmarkStart w:id="53" w:name="_Toc485458916"/>
      <w:bookmarkStart w:id="54" w:name="_Toc485519612"/>
      <w:r w:rsidRPr="009D599C">
        <w:rPr>
          <w:rFonts w:ascii="Arial" w:hAnsi="Arial" w:cs="Arial"/>
        </w:rPr>
        <w:t>Security</w:t>
      </w:r>
      <w:bookmarkEnd w:id="53"/>
      <w:bookmarkEnd w:id="54"/>
    </w:p>
    <w:p w:rsidR="00534870" w:rsidRPr="009D599C" w:rsidRDefault="00534870">
      <w:pPr>
        <w:pStyle w:val="TOC1"/>
      </w:pPr>
    </w:p>
    <w:p w:rsidR="00534870" w:rsidRPr="009D599C" w:rsidRDefault="00534870">
      <w:pPr>
        <w:pStyle w:val="BodyText2"/>
        <w:ind w:left="720" w:hanging="360"/>
        <w:rPr>
          <w:rFonts w:ascii="Arial" w:hAnsi="Arial" w:cs="Arial"/>
        </w:rPr>
      </w:pPr>
      <w:r w:rsidRPr="009D599C">
        <w:rPr>
          <w:rFonts w:ascii="Arial" w:hAnsi="Arial" w:cs="Arial"/>
        </w:rPr>
        <w:t>1.</w:t>
      </w:r>
      <w:r w:rsidRPr="009D599C">
        <w:rPr>
          <w:rFonts w:ascii="Arial" w:hAnsi="Arial" w:cs="Arial"/>
        </w:rPr>
        <w:tab/>
        <w:t>Measures will be taken to ensure that only authorized personnel will have access to the Dispatch/Communications Center.</w:t>
      </w:r>
    </w:p>
    <w:p w:rsidR="00534870" w:rsidRPr="009D599C" w:rsidRDefault="00534870">
      <w:pPr>
        <w:pStyle w:val="BodyText2"/>
        <w:ind w:left="720" w:hanging="360"/>
        <w:rPr>
          <w:rFonts w:ascii="Arial" w:hAnsi="Arial" w:cs="Arial"/>
        </w:rPr>
      </w:pPr>
    </w:p>
    <w:p w:rsidR="00534870" w:rsidRPr="009D599C" w:rsidRDefault="00534870">
      <w:pPr>
        <w:pStyle w:val="BodyText2"/>
        <w:ind w:left="720" w:hanging="360"/>
        <w:rPr>
          <w:rFonts w:ascii="Arial" w:hAnsi="Arial" w:cs="Arial"/>
        </w:rPr>
      </w:pPr>
      <w:r w:rsidRPr="009D599C">
        <w:rPr>
          <w:rFonts w:ascii="Arial" w:hAnsi="Arial" w:cs="Arial"/>
        </w:rPr>
        <w:t>2.</w:t>
      </w:r>
      <w:r w:rsidRPr="009D599C">
        <w:rPr>
          <w:rFonts w:ascii="Arial" w:hAnsi="Arial" w:cs="Arial"/>
        </w:rPr>
        <w:tab/>
        <w:t xml:space="preserve">Communications security will be maintained in accordance </w:t>
      </w:r>
      <w:r w:rsidR="00216134">
        <w:rPr>
          <w:rFonts w:ascii="Arial" w:hAnsi="Arial" w:cs="Arial"/>
        </w:rPr>
        <w:t>with national, state, and local</w:t>
      </w:r>
      <w:r w:rsidRPr="009D599C">
        <w:rPr>
          <w:rFonts w:ascii="Arial" w:hAnsi="Arial" w:cs="Arial"/>
        </w:rPr>
        <w:t xml:space="preserve"> requirements.</w:t>
      </w:r>
    </w:p>
    <w:p w:rsidR="00534870" w:rsidRPr="009D599C" w:rsidRDefault="00534870">
      <w:pPr>
        <w:pStyle w:val="BodyText2"/>
        <w:ind w:left="360"/>
        <w:rPr>
          <w:rFonts w:ascii="Arial" w:hAnsi="Arial" w:cs="Arial"/>
        </w:rPr>
      </w:pPr>
    </w:p>
    <w:p w:rsidR="00534870" w:rsidRPr="009D599C" w:rsidRDefault="00534870">
      <w:pPr>
        <w:pStyle w:val="BodyText2"/>
        <w:ind w:left="360"/>
        <w:rPr>
          <w:rFonts w:ascii="Arial" w:hAnsi="Arial" w:cs="Arial"/>
        </w:rPr>
      </w:pPr>
    </w:p>
    <w:p w:rsidR="00534870" w:rsidRPr="009D599C" w:rsidRDefault="00534870" w:rsidP="00552031">
      <w:pPr>
        <w:pStyle w:val="Heading2"/>
        <w:tabs>
          <w:tab w:val="clear" w:pos="1440"/>
          <w:tab w:val="num" w:pos="360"/>
        </w:tabs>
        <w:ind w:left="360" w:hanging="360"/>
        <w:rPr>
          <w:rFonts w:ascii="Arial" w:hAnsi="Arial" w:cs="Arial"/>
        </w:rPr>
      </w:pPr>
      <w:bookmarkStart w:id="55" w:name="_Toc485458917"/>
      <w:bookmarkStart w:id="56" w:name="_Toc485519613"/>
      <w:r w:rsidRPr="009D599C">
        <w:rPr>
          <w:rFonts w:ascii="Arial" w:hAnsi="Arial" w:cs="Arial"/>
        </w:rPr>
        <w:t>Training</w:t>
      </w:r>
      <w:bookmarkEnd w:id="55"/>
      <w:bookmarkEnd w:id="56"/>
      <w:r w:rsidRPr="009D599C">
        <w:rPr>
          <w:rFonts w:ascii="Arial" w:hAnsi="Arial" w:cs="Arial"/>
        </w:rPr>
        <w:t xml:space="preserve"> </w:t>
      </w:r>
    </w:p>
    <w:p w:rsidR="00534870" w:rsidRPr="009D599C" w:rsidRDefault="00534870"/>
    <w:p w:rsidR="00534870" w:rsidRPr="009D599C" w:rsidRDefault="00534870" w:rsidP="003710D6">
      <w:pPr>
        <w:pStyle w:val="BodyText2"/>
        <w:numPr>
          <w:ilvl w:val="0"/>
          <w:numId w:val="11"/>
        </w:numPr>
        <w:tabs>
          <w:tab w:val="clear" w:pos="1470"/>
          <w:tab w:val="num" w:pos="750"/>
        </w:tabs>
        <w:ind w:left="749" w:hanging="389"/>
        <w:rPr>
          <w:rFonts w:ascii="Arial" w:hAnsi="Arial" w:cs="Arial"/>
        </w:rPr>
      </w:pPr>
      <w:r w:rsidRPr="009D599C">
        <w:rPr>
          <w:rFonts w:ascii="Arial" w:hAnsi="Arial" w:cs="Arial"/>
        </w:rPr>
        <w:t xml:space="preserve">Each organization assigning personnel to the EOC for communications purposes is responsible for making certain those persons are familiar with the agency’s operating procedures. </w:t>
      </w:r>
    </w:p>
    <w:p w:rsidR="00534870" w:rsidRPr="009D599C" w:rsidRDefault="00534870">
      <w:pPr>
        <w:pStyle w:val="BodyText2"/>
        <w:ind w:left="360"/>
        <w:rPr>
          <w:rFonts w:ascii="Arial" w:hAnsi="Arial" w:cs="Arial"/>
        </w:rPr>
      </w:pPr>
    </w:p>
    <w:p w:rsidR="00534870" w:rsidRPr="009D599C" w:rsidRDefault="00216134" w:rsidP="003710D6">
      <w:pPr>
        <w:pStyle w:val="BodyText2"/>
        <w:numPr>
          <w:ilvl w:val="0"/>
          <w:numId w:val="11"/>
        </w:numPr>
        <w:tabs>
          <w:tab w:val="clear" w:pos="1470"/>
          <w:tab w:val="num" w:pos="750"/>
        </w:tabs>
        <w:ind w:left="749" w:hanging="389"/>
        <w:rPr>
          <w:rFonts w:ascii="Arial" w:hAnsi="Arial" w:cs="Arial"/>
        </w:rPr>
      </w:pPr>
      <w:r>
        <w:rPr>
          <w:rFonts w:ascii="Arial" w:hAnsi="Arial" w:cs="Arial"/>
        </w:rPr>
        <w:lastRenderedPageBreak/>
        <w:t xml:space="preserve">The </w:t>
      </w:r>
      <w:r w:rsidR="00534870" w:rsidRPr="009D599C">
        <w:rPr>
          <w:rFonts w:ascii="Arial" w:hAnsi="Arial" w:cs="Arial"/>
        </w:rPr>
        <w:t>Sheriff</w:t>
      </w:r>
      <w:r>
        <w:rPr>
          <w:rFonts w:ascii="Arial" w:hAnsi="Arial" w:cs="Arial"/>
        </w:rPr>
        <w:t xml:space="preserve"> and / or Police Chief</w:t>
      </w:r>
      <w:r w:rsidR="00534870" w:rsidRPr="009D599C">
        <w:rPr>
          <w:rFonts w:ascii="Arial" w:hAnsi="Arial" w:cs="Arial"/>
        </w:rPr>
        <w:t xml:space="preserve"> will provide additional training on emergency communications equipment and procedures as necessary. </w:t>
      </w:r>
    </w:p>
    <w:p w:rsidR="00534870" w:rsidRPr="009D599C" w:rsidRDefault="00534870">
      <w:pPr>
        <w:pStyle w:val="BodyText2"/>
      </w:pPr>
    </w:p>
    <w:p w:rsidR="00534870" w:rsidRPr="009D599C" w:rsidRDefault="00534870" w:rsidP="00552031">
      <w:pPr>
        <w:pStyle w:val="Heading2"/>
        <w:tabs>
          <w:tab w:val="clear" w:pos="1440"/>
          <w:tab w:val="num" w:pos="360"/>
        </w:tabs>
        <w:ind w:left="360" w:hanging="360"/>
        <w:rPr>
          <w:rFonts w:ascii="Arial" w:hAnsi="Arial" w:cs="Arial"/>
        </w:rPr>
      </w:pPr>
      <w:bookmarkStart w:id="57" w:name="_Toc485458918"/>
      <w:bookmarkStart w:id="58" w:name="_Toc485519614"/>
      <w:r w:rsidRPr="009D599C">
        <w:rPr>
          <w:rFonts w:ascii="Arial" w:hAnsi="Arial" w:cs="Arial"/>
        </w:rPr>
        <w:t>Support</w:t>
      </w:r>
      <w:bookmarkEnd w:id="57"/>
      <w:bookmarkEnd w:id="58"/>
      <w:r w:rsidRPr="009D599C">
        <w:rPr>
          <w:rFonts w:ascii="Arial" w:hAnsi="Arial" w:cs="Arial"/>
        </w:rPr>
        <w:t xml:space="preserve"> </w:t>
      </w:r>
    </w:p>
    <w:p w:rsidR="00534870" w:rsidRPr="009D599C" w:rsidRDefault="00534870">
      <w:pPr>
        <w:pStyle w:val="BodyText2"/>
        <w:rPr>
          <w:rFonts w:ascii="Arial" w:hAnsi="Arial" w:cs="Arial"/>
        </w:rPr>
      </w:pPr>
    </w:p>
    <w:p w:rsidR="00534870" w:rsidRPr="009D599C" w:rsidRDefault="00534870">
      <w:pPr>
        <w:pStyle w:val="BodyText2"/>
        <w:ind w:left="360"/>
        <w:rPr>
          <w:rFonts w:ascii="Arial" w:hAnsi="Arial" w:cs="Arial"/>
        </w:rPr>
      </w:pPr>
      <w:r w:rsidRPr="009D599C">
        <w:rPr>
          <w:rFonts w:ascii="Arial" w:hAnsi="Arial" w:cs="Arial"/>
        </w:rPr>
        <w:t xml:space="preserve">If requirements exceed the capability of local </w:t>
      </w:r>
      <w:r w:rsidR="00216134">
        <w:rPr>
          <w:rFonts w:ascii="Arial" w:hAnsi="Arial" w:cs="Arial"/>
        </w:rPr>
        <w:t>communications resources, the C</w:t>
      </w:r>
      <w:r w:rsidRPr="009D599C">
        <w:rPr>
          <w:rFonts w:ascii="Arial" w:hAnsi="Arial" w:cs="Arial"/>
        </w:rPr>
        <w:t xml:space="preserve">ounty </w:t>
      </w:r>
      <w:r w:rsidR="00216134">
        <w:rPr>
          <w:rFonts w:ascii="Arial" w:hAnsi="Arial" w:cs="Arial"/>
        </w:rPr>
        <w:t>J</w:t>
      </w:r>
      <w:r w:rsidRPr="009D599C">
        <w:rPr>
          <w:rFonts w:ascii="Arial" w:hAnsi="Arial" w:cs="Arial"/>
        </w:rPr>
        <w:t>udge</w:t>
      </w:r>
      <w:r w:rsidR="00216134">
        <w:rPr>
          <w:rFonts w:ascii="Arial" w:hAnsi="Arial" w:cs="Arial"/>
        </w:rPr>
        <w:t xml:space="preserve"> or Mayor</w:t>
      </w:r>
      <w:r w:rsidRPr="009D599C">
        <w:rPr>
          <w:rFonts w:ascii="Arial" w:hAnsi="Arial" w:cs="Arial"/>
        </w:rPr>
        <w:t xml:space="preserve"> will request support from nearby jurisdictions or state resources from the Disaster District in </w:t>
      </w:r>
      <w:r w:rsidR="00B223EB" w:rsidRPr="009D599C">
        <w:rPr>
          <w:rFonts w:ascii="Arial" w:hAnsi="Arial" w:cs="Arial"/>
        </w:rPr>
        <w:t>Tyler</w:t>
      </w:r>
      <w:r w:rsidRPr="009D599C">
        <w:rPr>
          <w:rFonts w:ascii="Arial" w:hAnsi="Arial" w:cs="Arial"/>
        </w:rPr>
        <w:t>.</w:t>
      </w:r>
    </w:p>
    <w:p w:rsidR="00534870" w:rsidRPr="009D599C" w:rsidRDefault="00534870">
      <w:pPr>
        <w:pStyle w:val="BodyText2"/>
        <w:rPr>
          <w:rFonts w:ascii="Arial" w:hAnsi="Arial" w:cs="Arial"/>
        </w:rPr>
      </w:pPr>
    </w:p>
    <w:p w:rsidR="00534870" w:rsidRPr="009D599C" w:rsidRDefault="00534870">
      <w:pPr>
        <w:pStyle w:val="BodyText2"/>
        <w:rPr>
          <w:rFonts w:ascii="Arial" w:hAnsi="Arial" w:cs="Arial"/>
        </w:rPr>
      </w:pPr>
    </w:p>
    <w:p w:rsidR="00534870" w:rsidRPr="009D599C" w:rsidRDefault="00534870" w:rsidP="00FA193F">
      <w:pPr>
        <w:pStyle w:val="Heading1"/>
        <w:pBdr>
          <w:top w:val="single" w:sz="8" w:space="1" w:color="auto"/>
          <w:left w:val="single" w:sz="8" w:space="4" w:color="auto"/>
          <w:bottom w:val="single" w:sz="8" w:space="1" w:color="auto"/>
          <w:right w:val="single" w:sz="8" w:space="4" w:color="auto"/>
        </w:pBdr>
        <w:jc w:val="left"/>
        <w:rPr>
          <w:rFonts w:ascii="Arial" w:hAnsi="Arial" w:cs="Arial"/>
        </w:rPr>
      </w:pPr>
      <w:bookmarkStart w:id="59" w:name="_Toc485458919"/>
      <w:bookmarkStart w:id="60" w:name="_Toc485519615"/>
      <w:r w:rsidRPr="009D599C">
        <w:rPr>
          <w:rFonts w:ascii="Arial" w:hAnsi="Arial" w:cs="Arial"/>
        </w:rPr>
        <w:t>ANNEX DEVELOPMENT AND MAINTENANCE</w:t>
      </w:r>
      <w:bookmarkEnd w:id="59"/>
      <w:bookmarkEnd w:id="60"/>
    </w:p>
    <w:p w:rsidR="00534870" w:rsidRPr="009D599C" w:rsidRDefault="00534870">
      <w:pPr>
        <w:pStyle w:val="BodyText2"/>
        <w:rPr>
          <w:rFonts w:ascii="Arial" w:hAnsi="Arial" w:cs="Arial"/>
        </w:rPr>
      </w:pPr>
    </w:p>
    <w:p w:rsidR="00534870" w:rsidRPr="009D599C" w:rsidRDefault="00534870" w:rsidP="003710D6">
      <w:pPr>
        <w:pStyle w:val="BodyText2"/>
        <w:numPr>
          <w:ilvl w:val="0"/>
          <w:numId w:val="18"/>
        </w:numPr>
        <w:tabs>
          <w:tab w:val="clear" w:pos="1155"/>
          <w:tab w:val="num" w:pos="435"/>
        </w:tabs>
        <w:ind w:left="435"/>
        <w:rPr>
          <w:rFonts w:ascii="Arial" w:hAnsi="Arial" w:cs="Arial"/>
        </w:rPr>
      </w:pPr>
      <w:r w:rsidRPr="009D599C">
        <w:rPr>
          <w:rFonts w:ascii="Arial" w:hAnsi="Arial" w:cs="Arial"/>
        </w:rPr>
        <w:t xml:space="preserve">The Sheriff will be responsible for maintaining this annex.  Each agency will develop SOPs that address assigned tasks. </w:t>
      </w:r>
    </w:p>
    <w:p w:rsidR="00534870" w:rsidRPr="009D599C" w:rsidRDefault="00534870">
      <w:pPr>
        <w:pStyle w:val="BodyText2"/>
        <w:ind w:left="720"/>
        <w:rPr>
          <w:rFonts w:ascii="Arial" w:hAnsi="Arial" w:cs="Arial"/>
        </w:rPr>
      </w:pPr>
    </w:p>
    <w:p w:rsidR="00534870" w:rsidRPr="009D599C" w:rsidRDefault="00534870" w:rsidP="003710D6">
      <w:pPr>
        <w:pStyle w:val="BodyText2"/>
        <w:numPr>
          <w:ilvl w:val="0"/>
          <w:numId w:val="18"/>
        </w:numPr>
        <w:tabs>
          <w:tab w:val="clear" w:pos="1155"/>
          <w:tab w:val="num" w:pos="435"/>
        </w:tabs>
        <w:ind w:left="435"/>
        <w:rPr>
          <w:rFonts w:ascii="Arial" w:hAnsi="Arial" w:cs="Arial"/>
        </w:rPr>
      </w:pPr>
      <w:r w:rsidRPr="009D599C">
        <w:rPr>
          <w:rFonts w:ascii="Arial" w:hAnsi="Arial" w:cs="Arial"/>
        </w:rPr>
        <w:t xml:space="preserve">This annex will be updated in accordance with the schedule outlined in Section X of the </w:t>
      </w:r>
      <w:r w:rsidRPr="00216134">
        <w:rPr>
          <w:rFonts w:ascii="Arial" w:hAnsi="Arial" w:cs="Arial"/>
          <w:b/>
        </w:rPr>
        <w:t>Basic Plan</w:t>
      </w:r>
      <w:r w:rsidRPr="009D599C">
        <w:rPr>
          <w:rFonts w:ascii="Arial" w:hAnsi="Arial" w:cs="Arial"/>
        </w:rPr>
        <w:t>.</w:t>
      </w:r>
    </w:p>
    <w:p w:rsidR="00534870" w:rsidRDefault="00534870">
      <w:pPr>
        <w:pStyle w:val="BodyText2"/>
        <w:rPr>
          <w:rFonts w:ascii="Arial" w:hAnsi="Arial" w:cs="Arial"/>
        </w:rPr>
      </w:pPr>
    </w:p>
    <w:p w:rsidR="00216134" w:rsidRPr="009D599C" w:rsidRDefault="00216134">
      <w:pPr>
        <w:pStyle w:val="BodyText2"/>
        <w:rPr>
          <w:rFonts w:ascii="Arial" w:hAnsi="Arial" w:cs="Arial"/>
        </w:rPr>
      </w:pPr>
    </w:p>
    <w:p w:rsidR="00534870" w:rsidRPr="009D599C" w:rsidRDefault="00534870" w:rsidP="00FA193F">
      <w:pPr>
        <w:pStyle w:val="Heading1"/>
        <w:pBdr>
          <w:top w:val="single" w:sz="8" w:space="1" w:color="auto"/>
          <w:left w:val="single" w:sz="8" w:space="4" w:color="auto"/>
          <w:bottom w:val="single" w:sz="8" w:space="1" w:color="auto"/>
          <w:right w:val="single" w:sz="8" w:space="4" w:color="auto"/>
        </w:pBdr>
        <w:jc w:val="left"/>
        <w:rPr>
          <w:rFonts w:ascii="Arial" w:hAnsi="Arial" w:cs="Arial"/>
        </w:rPr>
      </w:pPr>
      <w:bookmarkStart w:id="61" w:name="_Toc485458920"/>
      <w:bookmarkStart w:id="62" w:name="_Toc485519616"/>
      <w:r w:rsidRPr="009D599C">
        <w:rPr>
          <w:rFonts w:ascii="Arial" w:hAnsi="Arial" w:cs="Arial"/>
        </w:rPr>
        <w:t>REFERENCES</w:t>
      </w:r>
      <w:bookmarkEnd w:id="61"/>
      <w:bookmarkEnd w:id="62"/>
    </w:p>
    <w:p w:rsidR="00534870" w:rsidRPr="009D599C" w:rsidRDefault="00534870">
      <w:pPr>
        <w:pStyle w:val="BodyText2"/>
        <w:rPr>
          <w:rFonts w:ascii="Arial" w:hAnsi="Arial" w:cs="Arial"/>
        </w:rPr>
      </w:pPr>
    </w:p>
    <w:p w:rsidR="00534870" w:rsidRPr="009D599C" w:rsidRDefault="00534870" w:rsidP="003710D6">
      <w:pPr>
        <w:pStyle w:val="BodyText2"/>
        <w:numPr>
          <w:ilvl w:val="0"/>
          <w:numId w:val="19"/>
        </w:numPr>
        <w:tabs>
          <w:tab w:val="clear" w:pos="1155"/>
          <w:tab w:val="num" w:pos="435"/>
        </w:tabs>
        <w:ind w:left="435"/>
        <w:rPr>
          <w:rFonts w:ascii="Arial" w:hAnsi="Arial" w:cs="Arial"/>
        </w:rPr>
      </w:pPr>
      <w:r w:rsidRPr="009D599C">
        <w:rPr>
          <w:rFonts w:ascii="Arial" w:hAnsi="Arial" w:cs="Arial"/>
        </w:rPr>
        <w:t>Federal Emergency Management Agency (FEMA), Comprehensive Preparedness Guide (CPG-101)</w:t>
      </w:r>
    </w:p>
    <w:p w:rsidR="00534870" w:rsidRPr="009D599C" w:rsidRDefault="00534870">
      <w:pPr>
        <w:pStyle w:val="BodyText2"/>
        <w:rPr>
          <w:rFonts w:ascii="Arial" w:hAnsi="Arial" w:cs="Arial"/>
        </w:rPr>
      </w:pPr>
    </w:p>
    <w:p w:rsidR="00534870" w:rsidRPr="009D599C" w:rsidRDefault="00534870" w:rsidP="003710D6">
      <w:pPr>
        <w:pStyle w:val="BodyText2"/>
        <w:numPr>
          <w:ilvl w:val="0"/>
          <w:numId w:val="19"/>
        </w:numPr>
        <w:tabs>
          <w:tab w:val="clear" w:pos="1155"/>
          <w:tab w:val="num" w:pos="435"/>
        </w:tabs>
        <w:ind w:left="435"/>
        <w:rPr>
          <w:rFonts w:ascii="Arial" w:hAnsi="Arial" w:cs="Arial"/>
          <w:i/>
          <w:iCs/>
        </w:rPr>
      </w:pPr>
      <w:r w:rsidRPr="009D599C">
        <w:rPr>
          <w:rFonts w:ascii="Arial" w:hAnsi="Arial" w:cs="Arial"/>
        </w:rPr>
        <w:t xml:space="preserve">Division </w:t>
      </w:r>
      <w:proofErr w:type="gramStart"/>
      <w:r w:rsidRPr="009D599C">
        <w:rPr>
          <w:rFonts w:ascii="Arial" w:hAnsi="Arial" w:cs="Arial"/>
        </w:rPr>
        <w:t>Of</w:t>
      </w:r>
      <w:proofErr w:type="gramEnd"/>
      <w:r w:rsidRPr="009D599C">
        <w:rPr>
          <w:rFonts w:ascii="Arial" w:hAnsi="Arial" w:cs="Arial"/>
        </w:rPr>
        <w:t xml:space="preserve"> Emergency Management </w:t>
      </w:r>
      <w:r w:rsidRPr="009D599C">
        <w:rPr>
          <w:rFonts w:ascii="Arial" w:hAnsi="Arial" w:cs="Arial"/>
          <w:i/>
          <w:iCs/>
        </w:rPr>
        <w:t xml:space="preserve">Local Emergency Management Planning Guide. </w:t>
      </w:r>
      <w:r w:rsidRPr="009D599C">
        <w:rPr>
          <w:rFonts w:ascii="Arial" w:hAnsi="Arial" w:cs="Arial"/>
        </w:rPr>
        <w:t>(DEM-10)</w:t>
      </w:r>
    </w:p>
    <w:p w:rsidR="00534870" w:rsidRPr="009D599C" w:rsidRDefault="00534870">
      <w:pPr>
        <w:pStyle w:val="BodyText2"/>
        <w:rPr>
          <w:rFonts w:ascii="Arial" w:hAnsi="Arial" w:cs="Arial"/>
        </w:rPr>
      </w:pPr>
    </w:p>
    <w:p w:rsidR="00534870" w:rsidRPr="009D599C" w:rsidRDefault="00534870">
      <w:pPr>
        <w:pStyle w:val="BodyText2"/>
        <w:rPr>
          <w:rFonts w:ascii="Arial" w:hAnsi="Arial" w:cs="Arial"/>
        </w:rPr>
      </w:pPr>
    </w:p>
    <w:p w:rsidR="00534870" w:rsidRPr="009D599C" w:rsidRDefault="00534870">
      <w:pPr>
        <w:pStyle w:val="BodyText2"/>
        <w:jc w:val="left"/>
        <w:rPr>
          <w:rFonts w:ascii="Arial" w:hAnsi="Arial" w:cs="Arial"/>
          <w:b/>
          <w:bCs/>
        </w:rPr>
      </w:pPr>
      <w:r w:rsidRPr="009D599C">
        <w:rPr>
          <w:rFonts w:ascii="Arial" w:hAnsi="Arial" w:cs="Arial"/>
          <w:b/>
          <w:bCs/>
        </w:rPr>
        <w:t>APPENDICES</w:t>
      </w:r>
    </w:p>
    <w:p w:rsidR="00534870" w:rsidRPr="009D599C" w:rsidRDefault="00AA0DC6">
      <w:pPr>
        <w:tabs>
          <w:tab w:val="right" w:leader="dot" w:pos="9360"/>
        </w:tabs>
        <w:spacing w:before="240"/>
        <w:jc w:val="both"/>
        <w:rPr>
          <w:rFonts w:ascii="Arial" w:hAnsi="Arial" w:cs="Arial"/>
          <w:b/>
          <w:bCs/>
        </w:rPr>
      </w:pPr>
      <w:r w:rsidRPr="009D599C">
        <w:rPr>
          <w:rFonts w:ascii="Arial" w:hAnsi="Arial" w:cs="Arial"/>
        </w:rPr>
        <w:t xml:space="preserve">Appendix 1: </w:t>
      </w:r>
      <w:r w:rsidR="00534870" w:rsidRPr="009D599C">
        <w:rPr>
          <w:rFonts w:ascii="Arial" w:hAnsi="Arial" w:cs="Arial"/>
        </w:rPr>
        <w:t>Communications Diagram &amp; Table</w:t>
      </w:r>
    </w:p>
    <w:p w:rsidR="00534870" w:rsidRPr="009D599C" w:rsidRDefault="00534870">
      <w:pPr>
        <w:tabs>
          <w:tab w:val="right" w:leader="dot" w:pos="9360"/>
        </w:tabs>
        <w:spacing w:before="240"/>
        <w:jc w:val="both"/>
        <w:rPr>
          <w:rFonts w:ascii="Arial" w:hAnsi="Arial" w:cs="Arial"/>
          <w:b/>
          <w:bCs/>
        </w:rPr>
      </w:pPr>
    </w:p>
    <w:p w:rsidR="00534870" w:rsidRPr="009D599C" w:rsidRDefault="00534870">
      <w:pPr>
        <w:tabs>
          <w:tab w:val="right" w:leader="dot" w:pos="9360"/>
        </w:tabs>
        <w:spacing w:before="240"/>
        <w:jc w:val="both"/>
        <w:sectPr w:rsidR="00534870" w:rsidRPr="009D599C">
          <w:footerReference w:type="default" r:id="rId9"/>
          <w:pgSz w:w="12240" w:h="15840" w:code="1"/>
          <w:pgMar w:top="1440" w:right="1440" w:bottom="1440" w:left="1440" w:header="720" w:footer="720" w:gutter="0"/>
          <w:pgNumType w:start="1"/>
          <w:cols w:space="720"/>
        </w:sectPr>
      </w:pPr>
    </w:p>
    <w:p w:rsidR="00534870" w:rsidRPr="009D599C" w:rsidRDefault="00534870">
      <w:pPr>
        <w:pStyle w:val="BodyText2"/>
        <w:ind w:left="900" w:hanging="900"/>
        <w:jc w:val="center"/>
        <w:rPr>
          <w:rFonts w:ascii="Arial" w:hAnsi="Arial" w:cs="Arial"/>
          <w:b/>
          <w:bCs/>
        </w:rPr>
      </w:pPr>
      <w:r w:rsidRPr="009D599C">
        <w:rPr>
          <w:rFonts w:ascii="Arial" w:hAnsi="Arial" w:cs="Arial"/>
          <w:b/>
          <w:bCs/>
        </w:rPr>
        <w:lastRenderedPageBreak/>
        <w:t>COMMUNICATIONS DIAGRAM</w:t>
      </w:r>
    </w:p>
    <w:p w:rsidR="00534870" w:rsidRPr="009D599C" w:rsidRDefault="00534870">
      <w:pPr>
        <w:pStyle w:val="BodyText2"/>
        <w:ind w:left="900" w:hanging="900"/>
        <w:jc w:val="center"/>
        <w:rPr>
          <w:rFonts w:ascii="Arial" w:hAnsi="Arial" w:cs="Arial"/>
        </w:rPr>
      </w:pPr>
    </w:p>
    <w:p w:rsidR="00534870" w:rsidRPr="009D599C" w:rsidRDefault="00D546C0">
      <w:pPr>
        <w:pStyle w:val="BodyText2"/>
        <w:ind w:left="900" w:hanging="900"/>
      </w:pPr>
      <w:r>
        <w:rPr>
          <w:noProof/>
        </w:rPr>
        <w:pict>
          <v:line id="_x0000_s1026" style="position:absolute;left:0;text-align:left;flip:x;z-index:71" from="93.6pt,8.95pt" to="223.2pt,8.95pt" o:allowincell="f" strokeweight="3pt">
            <v:stroke dashstyle="1 1" endcap="round"/>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223.2pt;margin-top:1.75pt;width:14.4pt;height:6in;z-index:14" o:allowincell="f">
            <v:textbox style="mso-next-textbox:#_x0000_s1027">
              <w:txbxContent>
                <w:p w:rsidR="00534870" w:rsidRDefault="00534870">
                  <w:pPr>
                    <w:jc w:val="center"/>
                    <w:rPr>
                      <w:rFonts w:ascii="Arial" w:hAnsi="Arial" w:cs="Arial"/>
                    </w:rPr>
                  </w:pPr>
                </w:p>
                <w:p w:rsidR="00534870" w:rsidRDefault="00534870">
                  <w:pPr>
                    <w:jc w:val="center"/>
                    <w:rPr>
                      <w:rFonts w:ascii="Arial" w:hAnsi="Arial" w:cs="Arial"/>
                    </w:rPr>
                  </w:pPr>
                </w:p>
                <w:p w:rsidR="00534870" w:rsidRDefault="00534870">
                  <w:pPr>
                    <w:jc w:val="center"/>
                    <w:rPr>
                      <w:rFonts w:ascii="Arial" w:hAnsi="Arial" w:cs="Arial"/>
                    </w:rPr>
                  </w:pPr>
                </w:p>
                <w:p w:rsidR="00534870" w:rsidRDefault="00534870">
                  <w:pPr>
                    <w:jc w:val="center"/>
                    <w:rPr>
                      <w:rFonts w:ascii="Arial" w:hAnsi="Arial" w:cs="Arial"/>
                    </w:rPr>
                  </w:pPr>
                </w:p>
                <w:p w:rsidR="00534870" w:rsidRDefault="00534870">
                  <w:pPr>
                    <w:jc w:val="center"/>
                    <w:rPr>
                      <w:rFonts w:ascii="Arial" w:hAnsi="Arial" w:cs="Arial"/>
                    </w:rPr>
                  </w:pPr>
                </w:p>
                <w:p w:rsidR="00534870" w:rsidRDefault="00534870">
                  <w:pPr>
                    <w:jc w:val="center"/>
                    <w:rPr>
                      <w:rFonts w:ascii="Arial" w:hAnsi="Arial" w:cs="Arial"/>
                    </w:rPr>
                  </w:pPr>
                </w:p>
                <w:p w:rsidR="00534870" w:rsidRDefault="00534870">
                  <w:pPr>
                    <w:jc w:val="center"/>
                    <w:rPr>
                      <w:rFonts w:ascii="Arial" w:hAnsi="Arial" w:cs="Arial"/>
                    </w:rPr>
                  </w:pPr>
                </w:p>
                <w:p w:rsidR="00534870" w:rsidRDefault="00534870">
                  <w:pPr>
                    <w:jc w:val="center"/>
                    <w:rPr>
                      <w:rFonts w:ascii="Arial" w:hAnsi="Arial" w:cs="Arial"/>
                    </w:rPr>
                  </w:pPr>
                </w:p>
                <w:p w:rsidR="00534870" w:rsidRDefault="00534870">
                  <w:pPr>
                    <w:jc w:val="center"/>
                    <w:rPr>
                      <w:rFonts w:ascii="Arial" w:hAnsi="Arial" w:cs="Arial"/>
                    </w:rPr>
                  </w:pPr>
                </w:p>
                <w:p w:rsidR="00534870" w:rsidRDefault="00534870">
                  <w:pPr>
                    <w:jc w:val="center"/>
                    <w:rPr>
                      <w:rFonts w:ascii="Arial" w:hAnsi="Arial" w:cs="Arial"/>
                    </w:rPr>
                  </w:pPr>
                </w:p>
              </w:txbxContent>
            </v:textbox>
          </v:shape>
        </w:pict>
      </w:r>
      <w:r>
        <w:rPr>
          <w:noProof/>
        </w:rPr>
        <w:pict>
          <v:shape id="_x0000_s1028" type="#_x0000_t202" style="position:absolute;left:0;text-align:left;margin-left:5in;margin-top:1.75pt;width:93.6pt;height:50.4pt;z-index:15" o:allowincell="f">
            <v:textbox style="mso-next-textbox:#_x0000_s1028">
              <w:txbxContent>
                <w:p w:rsidR="00534870" w:rsidRDefault="00534870">
                  <w:pPr>
                    <w:pStyle w:val="BodyText3"/>
                  </w:pPr>
                  <w:r>
                    <w:t>National Weather Service **</w:t>
                  </w:r>
                </w:p>
              </w:txbxContent>
            </v:textbox>
          </v:shape>
        </w:pict>
      </w:r>
    </w:p>
    <w:p w:rsidR="00534870" w:rsidRPr="009D599C" w:rsidRDefault="00D546C0">
      <w:pPr>
        <w:pStyle w:val="BodyText2"/>
        <w:ind w:left="900" w:hanging="900"/>
      </w:pPr>
      <w:r>
        <w:rPr>
          <w:noProof/>
        </w:rPr>
        <w:pict>
          <v:line id="_x0000_s1029" style="position:absolute;left:0;text-align:left;z-index:58" from="93.6pt,10.7pt" to="223.2pt,10.7pt" o:allowincell="f" strokeweight="1.5pt"/>
        </w:pict>
      </w:r>
      <w:r>
        <w:rPr>
          <w:noProof/>
        </w:rPr>
        <w:pict>
          <v:line id="_x0000_s1030" style="position:absolute;left:0;text-align:left;z-index:46" from="237.6pt,10.7pt" to="5in,10.7pt" o:allowincell="f"/>
        </w:pict>
      </w:r>
    </w:p>
    <w:p w:rsidR="00534870" w:rsidRPr="009D599C" w:rsidRDefault="00D546C0">
      <w:pPr>
        <w:pStyle w:val="BodyText2"/>
        <w:ind w:left="900" w:hanging="900"/>
      </w:pPr>
      <w:r>
        <w:rPr>
          <w:noProof/>
        </w:rPr>
        <w:pict>
          <v:line id="_x0000_s1031" style="position:absolute;left:0;text-align:left;z-index:36" from="93.6pt,12.45pt" to="223.2pt,12.45pt" o:allowincell="f" strokeweight="1.5pt">
            <v:stroke dashstyle="longDash"/>
          </v:line>
        </w:pict>
      </w:r>
      <w:r>
        <w:rPr>
          <w:noProof/>
        </w:rPr>
        <w:pict>
          <v:line id="_x0000_s1032" style="position:absolute;left:0;text-align:left;z-index:48" from="93.6pt,5.25pt" to="223.2pt,5.25pt" o:allowincell="f">
            <v:stroke dashstyle="dash"/>
          </v:line>
        </w:pict>
      </w:r>
      <w:r>
        <w:rPr>
          <w:noProof/>
        </w:rPr>
        <w:pict>
          <v:line id="_x0000_s1033" style="position:absolute;left:0;text-align:left;z-index:45" from="237.6pt,12.45pt" to="5in,12.45pt" o:allowincell="f" strokeweight="2.25pt">
            <v:stroke dashstyle="1 1"/>
          </v:line>
        </w:pict>
      </w:r>
    </w:p>
    <w:p w:rsidR="00534870" w:rsidRPr="009D599C" w:rsidRDefault="00D546C0">
      <w:pPr>
        <w:pStyle w:val="BodyText2"/>
        <w:ind w:left="900" w:hanging="900"/>
      </w:pPr>
      <w:r>
        <w:rPr>
          <w:noProof/>
        </w:rPr>
        <w:pict>
          <v:line id="_x0000_s1034" style="position:absolute;left:0;text-align:left;z-index:38" from="93.6pt,7pt" to="223.2pt,7pt" o:allowincell="f"/>
        </w:pict>
      </w:r>
    </w:p>
    <w:p w:rsidR="00534870" w:rsidRPr="009D599C" w:rsidRDefault="00D546C0">
      <w:pPr>
        <w:pStyle w:val="BodyText2"/>
        <w:ind w:left="900" w:hanging="900"/>
      </w:pPr>
      <w:r>
        <w:rPr>
          <w:noProof/>
        </w:rPr>
        <w:pict>
          <v:line id="_x0000_s1035" style="position:absolute;left:0;text-align:left;flip:x;z-index:51" from="93.6pt,1.55pt" to="223.2pt,1.55pt" o:allowincell="f" strokeweight="1pt">
            <v:stroke dashstyle="longDashDot"/>
          </v:line>
        </w:pict>
      </w:r>
      <w:r>
        <w:rPr>
          <w:noProof/>
        </w:rPr>
        <w:pict>
          <v:shape id="_x0000_s1036" type="#_x0000_t202" style="position:absolute;left:0;text-align:left;margin-left:5in;margin-top:8.75pt;width:93.6pt;height:39.3pt;z-index:11" o:allowincell="f">
            <v:textbox style="mso-next-textbox:#_x0000_s1036">
              <w:txbxContent>
                <w:p w:rsidR="00534870" w:rsidRDefault="00534870">
                  <w:pPr>
                    <w:pStyle w:val="BodyText3"/>
                  </w:pPr>
                  <w:r>
                    <w:t xml:space="preserve">External </w:t>
                  </w:r>
                </w:p>
                <w:p w:rsidR="00534870" w:rsidRDefault="00534870">
                  <w:pPr>
                    <w:pStyle w:val="BodyText3"/>
                  </w:pPr>
                  <w:r>
                    <w:t>Customers **</w:t>
                  </w:r>
                </w:p>
              </w:txbxContent>
            </v:textbox>
          </v:shape>
        </w:pict>
      </w:r>
    </w:p>
    <w:p w:rsidR="00534870" w:rsidRPr="009D599C" w:rsidRDefault="00D546C0">
      <w:pPr>
        <w:pStyle w:val="BodyText2"/>
        <w:ind w:left="900" w:hanging="900"/>
      </w:pPr>
      <w:r>
        <w:rPr>
          <w:noProof/>
        </w:rPr>
        <w:pict>
          <v:shape id="_x0000_s1037" type="#_x0000_t202" style="position:absolute;left:0;text-align:left;margin-left:0;margin-top:10.5pt;width:93.6pt;height:50.4pt;z-index:12" o:allowincell="f">
            <v:textbox style="mso-next-textbox:#_x0000_s1037">
              <w:txbxContent>
                <w:p w:rsidR="00534870" w:rsidRDefault="00534870">
                  <w:pPr>
                    <w:rPr>
                      <w:rFonts w:ascii="Arial" w:hAnsi="Arial" w:cs="Arial"/>
                    </w:rPr>
                  </w:pPr>
                  <w:r>
                    <w:rPr>
                      <w:rFonts w:ascii="Arial" w:hAnsi="Arial" w:cs="Arial"/>
                    </w:rPr>
                    <w:t>Sheriff **</w:t>
                  </w:r>
                </w:p>
                <w:p w:rsidR="00534870" w:rsidRDefault="00534870">
                  <w:pPr>
                    <w:rPr>
                      <w:rFonts w:ascii="Arial" w:hAnsi="Arial" w:cs="Arial"/>
                    </w:rPr>
                  </w:pPr>
                  <w:r>
                    <w:rPr>
                      <w:rFonts w:ascii="Arial" w:hAnsi="Arial" w:cs="Arial"/>
                    </w:rPr>
                    <w:t>(154.800 T)</w:t>
                  </w:r>
                </w:p>
                <w:p w:rsidR="00534870" w:rsidRDefault="00534870">
                  <w:pPr>
                    <w:rPr>
                      <w:rFonts w:ascii="Arial" w:hAnsi="Arial" w:cs="Arial"/>
                    </w:rPr>
                  </w:pPr>
                  <w:r>
                    <w:rPr>
                      <w:rFonts w:ascii="Arial" w:hAnsi="Arial" w:cs="Arial"/>
                    </w:rPr>
                    <w:t>(37.260 R)</w:t>
                  </w:r>
                </w:p>
              </w:txbxContent>
            </v:textbox>
          </v:shape>
        </w:pict>
      </w:r>
      <w:r>
        <w:rPr>
          <w:noProof/>
        </w:rPr>
        <w:pict>
          <v:line id="_x0000_s1038" style="position:absolute;left:0;text-align:left;z-index:66" from="237.6pt,3.3pt" to="5in,3.3pt" o:allowincell="f" strokeweight="1.5pt"/>
        </w:pict>
      </w:r>
    </w:p>
    <w:p w:rsidR="00534870" w:rsidRPr="009D599C" w:rsidRDefault="00D546C0">
      <w:pPr>
        <w:pStyle w:val="BodyText2"/>
        <w:ind w:left="900" w:hanging="900"/>
      </w:pPr>
      <w:r>
        <w:rPr>
          <w:noProof/>
        </w:rPr>
        <w:pict>
          <v:line id="_x0000_s1039" style="position:absolute;left:0;text-align:left;flip:x;z-index:70" from="93.6pt,5.05pt" to="223.2pt,5.05pt" o:allowincell="f" strokeweight="3pt">
            <v:stroke dashstyle="1 1" endcap="round"/>
          </v:line>
        </w:pict>
      </w:r>
      <w:r>
        <w:rPr>
          <w:noProof/>
        </w:rPr>
        <w:pict>
          <v:shape id="_x0000_s1040" type="#_x0000_t202" style="position:absolute;left:0;text-align:left;margin-left:0;margin-top:-74.15pt;width:93.6pt;height:61.1pt;z-index:13" o:allowincell="f">
            <v:textbox style="mso-next-textbox:#_x0000_s1040">
              <w:txbxContent>
                <w:p w:rsidR="00534870" w:rsidRDefault="00534870">
                  <w:pPr>
                    <w:jc w:val="center"/>
                    <w:rPr>
                      <w:rFonts w:ascii="Arial" w:hAnsi="Arial" w:cs="Arial"/>
                    </w:rPr>
                  </w:pPr>
                  <w:r>
                    <w:rPr>
                      <w:rFonts w:ascii="Arial" w:hAnsi="Arial" w:cs="Arial"/>
                    </w:rPr>
                    <w:t>Police Dept. &amp; Mobile Unit **</w:t>
                  </w:r>
                </w:p>
                <w:p w:rsidR="00534870" w:rsidRDefault="00534870">
                  <w:pPr>
                    <w:pStyle w:val="BodyText3"/>
                  </w:pPr>
                  <w:r>
                    <w:t>(154.800 T&amp;R)</w:t>
                  </w:r>
                </w:p>
                <w:p w:rsidR="00534870" w:rsidRDefault="00534870">
                  <w:pPr>
                    <w:jc w:val="center"/>
                    <w:rPr>
                      <w:rFonts w:ascii="Arial" w:hAnsi="Arial" w:cs="Arial"/>
                    </w:rPr>
                  </w:pPr>
                  <w:r>
                    <w:rPr>
                      <w:rFonts w:ascii="Arial" w:hAnsi="Arial" w:cs="Arial"/>
                    </w:rPr>
                    <w:t>(155.370 T&amp;R)</w:t>
                  </w:r>
                </w:p>
              </w:txbxContent>
            </v:textbox>
            <w10:anchorlock/>
          </v:shape>
        </w:pict>
      </w:r>
    </w:p>
    <w:p w:rsidR="00534870" w:rsidRPr="009D599C" w:rsidRDefault="00D546C0">
      <w:pPr>
        <w:pStyle w:val="BodyText2"/>
        <w:ind w:left="900" w:hanging="900"/>
      </w:pPr>
      <w:r>
        <w:rPr>
          <w:noProof/>
        </w:rPr>
        <w:pict>
          <v:line id="_x0000_s1041" style="position:absolute;left:0;text-align:left;z-index:59" from="93.6pt,-.4pt" to="223.2pt,-.4pt" o:allowincell="f" strokeweight="1.5pt">
            <w10:anchorlock/>
          </v:line>
        </w:pict>
      </w:r>
      <w:r>
        <w:rPr>
          <w:noProof/>
        </w:rPr>
        <w:pict>
          <v:line id="_x0000_s1042" style="position:absolute;left:0;text-align:left;z-index:47" from="93.6pt,6.8pt" to="223.2pt,6.8pt" o:allowincell="f">
            <v:stroke dashstyle="dash"/>
            <w10:anchorlock/>
          </v:line>
        </w:pict>
      </w:r>
      <w:r>
        <w:rPr>
          <w:noProof/>
        </w:rPr>
        <w:pict>
          <v:line id="_x0000_s1043" style="position:absolute;left:0;text-align:left;z-index:23" from="237.6pt,-.4pt" to="5in,-.4pt" o:allowincell="f">
            <v:stroke dashstyle="1 1"/>
            <w10:anchorlock/>
          </v:line>
        </w:pict>
      </w:r>
    </w:p>
    <w:p w:rsidR="00534870" w:rsidRPr="009D599C" w:rsidRDefault="00D546C0">
      <w:pPr>
        <w:pStyle w:val="BodyText2"/>
        <w:ind w:left="900" w:hanging="900"/>
      </w:pPr>
      <w:r>
        <w:rPr>
          <w:noProof/>
        </w:rPr>
        <w:pict>
          <v:shape id="_x0000_s1044" type="#_x0000_t202" style="position:absolute;left:0;text-align:left;margin-left:5in;margin-top:136.8pt;width:93.6pt;height:57.6pt;z-index:1;mso-position-vertical-relative:margin" o:allowincell="f">
            <v:textbox style="mso-next-textbox:#_x0000_s1044">
              <w:txbxContent>
                <w:p w:rsidR="00534870" w:rsidRDefault="00534870">
                  <w:pPr>
                    <w:rPr>
                      <w:rFonts w:ascii="Arial" w:hAnsi="Arial" w:cs="Arial"/>
                    </w:rPr>
                  </w:pPr>
                  <w:r>
                    <w:rPr>
                      <w:rFonts w:ascii="Arial" w:hAnsi="Arial" w:cs="Arial"/>
                    </w:rPr>
                    <w:t>Fire Dept. &amp;</w:t>
                  </w:r>
                </w:p>
                <w:p w:rsidR="00534870" w:rsidRDefault="00534870">
                  <w:pPr>
                    <w:rPr>
                      <w:rFonts w:ascii="Arial" w:hAnsi="Arial" w:cs="Arial"/>
                    </w:rPr>
                  </w:pPr>
                  <w:r>
                    <w:rPr>
                      <w:rFonts w:ascii="Arial" w:hAnsi="Arial" w:cs="Arial"/>
                    </w:rPr>
                    <w:t>Mobile Units **</w:t>
                  </w:r>
                </w:p>
                <w:p w:rsidR="00534870" w:rsidRDefault="00534870">
                  <w:pPr>
                    <w:rPr>
                      <w:rFonts w:ascii="Arial" w:hAnsi="Arial" w:cs="Arial"/>
                    </w:rPr>
                  </w:pPr>
                  <w:r>
                    <w:rPr>
                      <w:rFonts w:ascii="Arial" w:hAnsi="Arial" w:cs="Arial"/>
                    </w:rPr>
                    <w:t>(154.190 T&amp;R)</w:t>
                  </w:r>
                </w:p>
              </w:txbxContent>
            </v:textbox>
            <w10:wrap anchory="margin"/>
            <w10:anchorlock/>
          </v:shape>
        </w:pict>
      </w:r>
      <w:r>
        <w:rPr>
          <w:noProof/>
        </w:rPr>
        <w:pict>
          <v:line id="_x0000_s1045" style="position:absolute;left:0;text-align:left;z-index:35" from="93.6pt,1.35pt" to="223.2pt,1.35pt" o:allowincell="f" strokeweight="1.5pt">
            <v:stroke dashstyle="longDash"/>
            <w10:anchorlock/>
          </v:line>
        </w:pict>
      </w:r>
      <w:r>
        <w:rPr>
          <w:noProof/>
        </w:rPr>
        <w:pict>
          <v:line id="_x0000_s1046" style="position:absolute;left:0;text-align:left;z-index:37" from="93.6pt,8.55pt" to="223.2pt,8.55pt" o:allowincell="f">
            <w10:anchorlock/>
          </v:line>
        </w:pict>
      </w:r>
    </w:p>
    <w:p w:rsidR="00534870" w:rsidRPr="009D599C" w:rsidRDefault="00D546C0">
      <w:pPr>
        <w:pStyle w:val="BodyText2"/>
        <w:ind w:left="900" w:hanging="900"/>
      </w:pPr>
      <w:r>
        <w:rPr>
          <w:noProof/>
        </w:rPr>
        <w:pict>
          <v:line id="_x0000_s1047" style="position:absolute;left:0;text-align:left;flip:x;z-index:52" from="93.6pt,3.1pt" to="223.2pt,3.1pt" o:allowincell="f" strokeweight="1pt">
            <v:stroke dashstyle="longDashDot"/>
            <w10:anchorlock/>
          </v:line>
        </w:pict>
      </w:r>
      <w:r>
        <w:rPr>
          <w:noProof/>
        </w:rPr>
        <w:pict>
          <v:line id="_x0000_s1048" style="position:absolute;left:0;text-align:left;flip:x;z-index:72" from="237.6pt,10.3pt" to="5in,10.3pt" o:allowincell="f" strokeweight="3pt">
            <v:stroke dashstyle="1 1" endcap="round"/>
            <w10:anchorlock/>
          </v:line>
        </w:pict>
      </w:r>
    </w:p>
    <w:p w:rsidR="00534870" w:rsidRPr="009D599C" w:rsidRDefault="00D546C0">
      <w:pPr>
        <w:pStyle w:val="BodyText2"/>
        <w:ind w:left="900" w:hanging="900"/>
      </w:pPr>
      <w:r>
        <w:rPr>
          <w:noProof/>
        </w:rPr>
        <w:pict>
          <v:shape id="_x0000_s1049" type="#_x0000_t202" style="position:absolute;left:0;text-align:left;margin-left:0;margin-top:158.4pt;width:93.6pt;height:57.6pt;z-index:2;mso-position-vertical-relative:margin" o:allowincell="f">
            <v:textbox style="mso-next-textbox:#_x0000_s1049">
              <w:txbxContent>
                <w:p w:rsidR="00534870" w:rsidRDefault="00534870">
                  <w:pPr>
                    <w:rPr>
                      <w:rFonts w:ascii="Arial" w:hAnsi="Arial" w:cs="Arial"/>
                    </w:rPr>
                  </w:pPr>
                  <w:r>
                    <w:rPr>
                      <w:rFonts w:ascii="Arial" w:hAnsi="Arial" w:cs="Arial"/>
                    </w:rPr>
                    <w:t>DPS **</w:t>
                  </w:r>
                </w:p>
                <w:p w:rsidR="00534870" w:rsidRDefault="00534870">
                  <w:pPr>
                    <w:rPr>
                      <w:rFonts w:ascii="Arial" w:hAnsi="Arial" w:cs="Arial"/>
                    </w:rPr>
                  </w:pPr>
                  <w:r>
                    <w:rPr>
                      <w:rFonts w:ascii="Arial" w:hAnsi="Arial" w:cs="Arial"/>
                    </w:rPr>
                    <w:t>(42.9 R)</w:t>
                  </w:r>
                </w:p>
                <w:p w:rsidR="00534870" w:rsidRDefault="00534870">
                  <w:r>
                    <w:rPr>
                      <w:rFonts w:ascii="Arial" w:hAnsi="Arial" w:cs="Arial"/>
                    </w:rPr>
                    <w:t>(154.800 T)</w:t>
                  </w:r>
                </w:p>
              </w:txbxContent>
            </v:textbox>
            <w10:wrap anchory="margin"/>
            <w10:anchorlock/>
          </v:shape>
        </w:pict>
      </w:r>
      <w:r>
        <w:rPr>
          <w:noProof/>
        </w:rPr>
        <w:pict>
          <v:line id="_x0000_s1050" style="position:absolute;left:0;text-align:left;flip:x;z-index:24" from="237.6pt,12.05pt" to="5in,12.05pt" o:allowincell="f">
            <v:stroke dashstyle="dash"/>
            <w10:anchorlock/>
          </v:line>
        </w:pict>
      </w:r>
      <w:r>
        <w:rPr>
          <w:noProof/>
        </w:rPr>
        <w:pict>
          <v:line id="_x0000_s1051" style="position:absolute;left:0;text-align:left;z-index:65" from="237.6pt,4.85pt" to="5in,4.85pt" o:allowincell="f" strokeweight="1.5pt">
            <w10:anchorlock/>
          </v:line>
        </w:pict>
      </w:r>
    </w:p>
    <w:p w:rsidR="00534870" w:rsidRPr="009D599C" w:rsidRDefault="00D546C0">
      <w:pPr>
        <w:pStyle w:val="BodyText2"/>
        <w:ind w:left="900" w:hanging="900"/>
      </w:pPr>
      <w:r>
        <w:rPr>
          <w:noProof/>
        </w:rPr>
        <w:pict>
          <v:line id="_x0000_s1052" style="position:absolute;left:0;text-align:left;flip:x;z-index:69" from="93.6pt,6.6pt" to="223.2pt,6.6pt" o:allowincell="f" strokeweight="3pt">
            <v:stroke dashstyle="1 1" endcap="round"/>
            <w10:anchorlock/>
          </v:line>
        </w:pict>
      </w:r>
      <w:r>
        <w:rPr>
          <w:noProof/>
        </w:rPr>
        <w:pict>
          <v:line id="_x0000_s1053" style="position:absolute;left:0;text-align:left;z-index:17" from="237.6pt,6.6pt" to="5in,6.6pt" o:allowincell="f">
            <w10:anchorlock/>
          </v:line>
        </w:pict>
      </w:r>
    </w:p>
    <w:p w:rsidR="00534870" w:rsidRPr="009D599C" w:rsidRDefault="00D546C0">
      <w:pPr>
        <w:pStyle w:val="BodyText2"/>
        <w:ind w:left="900" w:hanging="900"/>
      </w:pPr>
      <w:r>
        <w:rPr>
          <w:noProof/>
        </w:rPr>
        <w:pict>
          <v:line id="_x0000_s1054" style="position:absolute;left:0;text-align:left;z-index:60" from="93.6pt,1.15pt" to="223.2pt,1.15pt" o:allowincell="f" strokeweight="1.5pt">
            <w10:anchorlock/>
          </v:line>
        </w:pict>
      </w:r>
      <w:r>
        <w:rPr>
          <w:noProof/>
        </w:rPr>
        <w:pict>
          <v:line id="_x0000_s1055" style="position:absolute;left:0;text-align:left;z-index:49" from="93.6pt,8.35pt" to="223.2pt,8.35pt" o:allowincell="f">
            <v:stroke dashstyle="dash"/>
            <w10:anchorlock/>
          </v:line>
        </w:pict>
      </w:r>
      <w:r>
        <w:rPr>
          <w:noProof/>
        </w:rPr>
        <w:pict>
          <v:line id="_x0000_s1056" style="position:absolute;left:0;text-align:left;flip:x;z-index:55" from="237.6pt,1.15pt" to="5in,1.15pt" o:allowincell="f" strokeweight="1pt">
            <v:stroke dashstyle="longDashDot"/>
            <w10:anchorlock/>
          </v:line>
        </w:pict>
      </w:r>
    </w:p>
    <w:p w:rsidR="00534870" w:rsidRPr="009D599C" w:rsidRDefault="00D546C0">
      <w:pPr>
        <w:pStyle w:val="BodyText2"/>
        <w:ind w:left="900" w:hanging="900"/>
      </w:pPr>
      <w:r>
        <w:rPr>
          <w:noProof/>
        </w:rPr>
        <w:pict>
          <v:line id="_x0000_s1057" style="position:absolute;left:0;text-align:left;z-index:32" from="93.6pt,2.9pt" to="223.2pt,2.9pt" o:allowincell="f" strokeweight="1.5pt">
            <v:stroke dashstyle="longDash"/>
            <w10:anchorlock/>
          </v:line>
        </w:pict>
      </w:r>
      <w:r>
        <w:rPr>
          <w:noProof/>
        </w:rPr>
        <w:pict>
          <v:shape id="_x0000_s1058" type="#_x0000_t202" style="position:absolute;left:0;text-align:left;margin-left:5in;margin-top:10.1pt;width:93.6pt;height:50.4pt;z-index:3" o:allowincell="f">
            <v:textbox style="mso-next-textbox:#_x0000_s1058">
              <w:txbxContent>
                <w:p w:rsidR="00534870" w:rsidRDefault="00534870">
                  <w:pPr>
                    <w:rPr>
                      <w:rFonts w:ascii="Arial" w:hAnsi="Arial" w:cs="Arial"/>
                    </w:rPr>
                  </w:pPr>
                  <w:r>
                    <w:rPr>
                      <w:rFonts w:ascii="Arial" w:hAnsi="Arial" w:cs="Arial"/>
                    </w:rPr>
                    <w:t>Public Works **</w:t>
                  </w:r>
                </w:p>
                <w:p w:rsidR="00534870" w:rsidRDefault="00534870">
                  <w:pPr>
                    <w:rPr>
                      <w:rFonts w:ascii="Arial" w:hAnsi="Arial" w:cs="Arial"/>
                    </w:rPr>
                  </w:pPr>
                  <w:r>
                    <w:rPr>
                      <w:rFonts w:ascii="Arial" w:hAnsi="Arial" w:cs="Arial"/>
                    </w:rPr>
                    <w:t>(153.845 T&amp;R)</w:t>
                  </w:r>
                </w:p>
              </w:txbxContent>
            </v:textbox>
            <w10:anchorlock/>
          </v:shape>
        </w:pict>
      </w:r>
    </w:p>
    <w:p w:rsidR="00534870" w:rsidRPr="009D599C" w:rsidRDefault="00D546C0">
      <w:pPr>
        <w:pStyle w:val="BodyText2"/>
        <w:ind w:left="900" w:hanging="900"/>
        <w:rPr>
          <w:bdr w:val="dotDash" w:sz="4" w:space="0" w:color="auto"/>
        </w:rPr>
      </w:pPr>
      <w:r>
        <w:rPr>
          <w:noProof/>
        </w:rPr>
        <w:pict>
          <v:line id="_x0000_s1059" style="position:absolute;left:0;text-align:left;z-index:16" from="93.6pt,4.65pt" to="223.2pt,4.65pt" o:allowincell="f">
            <w10:anchorlock/>
          </v:line>
        </w:pict>
      </w:r>
    </w:p>
    <w:p w:rsidR="00534870" w:rsidRPr="009D599C" w:rsidRDefault="00D546C0">
      <w:pPr>
        <w:pStyle w:val="BodyText2"/>
        <w:ind w:left="900" w:hanging="900"/>
      </w:pPr>
      <w:r>
        <w:rPr>
          <w:noProof/>
        </w:rPr>
        <w:pict>
          <v:shape id="_x0000_s1060" type="#_x0000_t202" style="position:absolute;left:0;text-align:left;margin-left:0;margin-top:6.4pt;width:93.6pt;height:39.7pt;z-index:4" o:allowincell="f">
            <v:textbox style="mso-next-textbox:#_x0000_s1060">
              <w:txbxContent>
                <w:p w:rsidR="00534870" w:rsidRDefault="00534870">
                  <w:pPr>
                    <w:rPr>
                      <w:rFonts w:ascii="Arial" w:hAnsi="Arial" w:cs="Arial"/>
                    </w:rPr>
                  </w:pPr>
                  <w:r>
                    <w:rPr>
                      <w:rFonts w:ascii="Arial" w:hAnsi="Arial" w:cs="Arial"/>
                      <w:sz w:val="20"/>
                      <w:szCs w:val="20"/>
                    </w:rPr>
                    <w:t>Private Utilities</w:t>
                  </w:r>
                  <w:r>
                    <w:rPr>
                      <w:rFonts w:ascii="Arial" w:hAnsi="Arial" w:cs="Arial"/>
                    </w:rPr>
                    <w:t xml:space="preserve"> **</w:t>
                  </w:r>
                </w:p>
                <w:p w:rsidR="00534870" w:rsidRDefault="00534870">
                  <w:pPr>
                    <w:rPr>
                      <w:rFonts w:ascii="Arial" w:hAnsi="Arial" w:cs="Arial"/>
                    </w:rPr>
                  </w:pPr>
                  <w:r>
                    <w:rPr>
                      <w:rFonts w:ascii="Arial" w:hAnsi="Arial" w:cs="Arial"/>
                    </w:rPr>
                    <w:t>(160.830 T&amp;R)</w:t>
                  </w:r>
                </w:p>
              </w:txbxContent>
            </v:textbox>
            <w10:anchorlock/>
          </v:shape>
        </w:pict>
      </w:r>
      <w:r>
        <w:rPr>
          <w:noProof/>
        </w:rPr>
        <w:pict>
          <v:line id="_x0000_s1061" style="position:absolute;left:0;text-align:left;flip:x;z-index:44" from="237.6pt,6.4pt" to="5in,6.4pt" o:allowincell="f">
            <v:stroke dashstyle="dash"/>
            <w10:anchorlock/>
          </v:line>
        </w:pict>
      </w:r>
      <w:r>
        <w:rPr>
          <w:noProof/>
        </w:rPr>
        <w:pict>
          <v:line id="_x0000_s1062" style="position:absolute;left:0;text-align:left;z-index:64" from="237.6pt,-.8pt" to="5in,-.8pt" o:allowincell="f" strokeweight="1.5pt">
            <w10:anchorlock/>
          </v:line>
        </w:pict>
      </w:r>
    </w:p>
    <w:p w:rsidR="00534870" w:rsidRPr="009D599C" w:rsidRDefault="00D546C0">
      <w:pPr>
        <w:pStyle w:val="BodyText2"/>
        <w:ind w:left="900" w:hanging="900"/>
      </w:pPr>
      <w:r>
        <w:rPr>
          <w:noProof/>
        </w:rPr>
        <w:pict>
          <v:line id="_x0000_s1063" style="position:absolute;left:0;text-align:left;z-index:61" from="93.6pt,8.15pt" to="223.2pt,8.15pt" o:allowincell="f" strokeweight="1.5pt">
            <w10:anchorlock/>
          </v:line>
        </w:pict>
      </w:r>
      <w:r>
        <w:rPr>
          <w:noProof/>
        </w:rPr>
        <w:pict>
          <v:line id="_x0000_s1064" style="position:absolute;left:0;text-align:left;flip:x;z-index:68" from="93.6pt,.95pt" to="223.2pt,.95pt" o:allowincell="f" strokeweight="3pt">
            <v:stroke dashstyle="1 1" endcap="round"/>
            <w10:anchorlock/>
          </v:line>
        </w:pict>
      </w:r>
      <w:r>
        <w:rPr>
          <w:noProof/>
        </w:rPr>
        <w:pict>
          <v:line id="_x0000_s1065" style="position:absolute;left:0;text-align:left;z-index:18" from="237.6pt,8.15pt" to="5in,8.15pt" o:allowincell="f">
            <w10:anchorlock/>
          </v:line>
        </w:pict>
      </w:r>
    </w:p>
    <w:p w:rsidR="00534870" w:rsidRPr="009D599C" w:rsidRDefault="00D546C0">
      <w:pPr>
        <w:pStyle w:val="BodyText2"/>
        <w:ind w:left="900" w:hanging="900"/>
      </w:pPr>
      <w:r>
        <w:rPr>
          <w:noProof/>
        </w:rPr>
        <w:pict>
          <v:line id="_x0000_s1066" style="position:absolute;left:0;text-align:left;z-index:39" from="93.6pt,9.9pt" to="223.2pt,9.9pt" o:allowincell="f">
            <w10:anchorlock/>
          </v:line>
        </w:pict>
      </w:r>
      <w:r>
        <w:rPr>
          <w:noProof/>
        </w:rPr>
        <w:pict>
          <v:line id="_x0000_s1067" style="position:absolute;left:0;text-align:left;z-index:22" from="93.6pt,2.7pt" to="223.2pt,2.7pt" o:allowincell="f">
            <v:stroke dashstyle="dash"/>
            <w10:anchorlock/>
          </v:line>
        </w:pict>
      </w:r>
      <w:r>
        <w:rPr>
          <w:noProof/>
        </w:rPr>
        <w:pict>
          <v:line id="_x0000_s1068" style="position:absolute;left:0;text-align:left;flip:x;z-index:54" from="237.6pt,2.7pt" to="5in,2.7pt" o:allowincell="f" strokeweight="1pt">
            <v:stroke dashstyle="longDashDot"/>
            <w10:anchorlock/>
          </v:line>
        </w:pict>
      </w:r>
    </w:p>
    <w:p w:rsidR="00534870" w:rsidRPr="009D599C" w:rsidRDefault="00D546C0">
      <w:pPr>
        <w:pStyle w:val="BodyText2"/>
        <w:ind w:left="900" w:hanging="900"/>
      </w:pPr>
      <w:r>
        <w:rPr>
          <w:noProof/>
        </w:rPr>
        <w:pict>
          <v:line id="_x0000_s1069" style="position:absolute;left:0;text-align:left;flip:x;z-index:25" from="237.6pt,11.65pt" to="5in,11.65pt" o:allowincell="f">
            <v:stroke dashstyle="dash"/>
            <w10:anchorlock/>
          </v:line>
        </w:pict>
      </w:r>
      <w:r>
        <w:rPr>
          <w:noProof/>
        </w:rPr>
        <w:pict>
          <v:shape id="_x0000_s1070" type="#_x0000_t202" style="position:absolute;left:0;text-align:left;margin-left:5in;margin-top:4.45pt;width:93.6pt;height:50.4pt;z-index:5" o:allowincell="f">
            <v:textbox style="mso-next-textbox:#_x0000_s1070">
              <w:txbxContent>
                <w:p w:rsidR="00534870" w:rsidRDefault="00534870">
                  <w:pPr>
                    <w:rPr>
                      <w:rFonts w:ascii="Arial" w:hAnsi="Arial" w:cs="Arial"/>
                    </w:rPr>
                  </w:pPr>
                  <w:r>
                    <w:rPr>
                      <w:rFonts w:ascii="Arial" w:hAnsi="Arial" w:cs="Arial"/>
                    </w:rPr>
                    <w:t>Municipal Utilities **</w:t>
                  </w:r>
                </w:p>
                <w:p w:rsidR="00534870" w:rsidRDefault="00534870">
                  <w:r>
                    <w:rPr>
                      <w:rFonts w:ascii="Arial" w:hAnsi="Arial" w:cs="Arial"/>
                    </w:rPr>
                    <w:t>(153.845 T&amp;R)</w:t>
                  </w:r>
                  <w:r>
                    <w:t xml:space="preserve">  </w:t>
                  </w:r>
                </w:p>
              </w:txbxContent>
            </v:textbox>
            <w10:anchorlock/>
          </v:shape>
        </w:pict>
      </w:r>
    </w:p>
    <w:p w:rsidR="00534870" w:rsidRPr="009D599C" w:rsidRDefault="00D546C0">
      <w:pPr>
        <w:pStyle w:val="BodyText2"/>
        <w:ind w:left="900" w:hanging="900"/>
        <w:rPr>
          <w:rFonts w:ascii="Arial" w:hAnsi="Arial" w:cs="Arial"/>
        </w:rPr>
      </w:pPr>
      <w:r>
        <w:rPr>
          <w:noProof/>
        </w:rPr>
        <w:pict>
          <v:shape id="_x0000_s1071" type="#_x0000_t202" style="position:absolute;left:0;text-align:left;margin-left:0;margin-top:6.2pt;width:93.6pt;height:43.2pt;z-index:6" o:allowincell="f">
            <v:textbox style="mso-next-textbox:#_x0000_s1071">
              <w:txbxContent>
                <w:p w:rsidR="00534870" w:rsidRDefault="00534870">
                  <w:pPr>
                    <w:rPr>
                      <w:rFonts w:ascii="Arial" w:hAnsi="Arial" w:cs="Arial"/>
                    </w:rPr>
                  </w:pPr>
                  <w:r>
                    <w:rPr>
                      <w:rFonts w:ascii="Arial" w:hAnsi="Arial" w:cs="Arial"/>
                    </w:rPr>
                    <w:t>Hospital **</w:t>
                  </w:r>
                </w:p>
                <w:p w:rsidR="00534870" w:rsidRDefault="00534870">
                  <w:pPr>
                    <w:rPr>
                      <w:rFonts w:ascii="Arial" w:hAnsi="Arial" w:cs="Arial"/>
                    </w:rPr>
                  </w:pPr>
                  <w:r>
                    <w:rPr>
                      <w:rFonts w:ascii="Arial" w:hAnsi="Arial" w:cs="Arial"/>
                    </w:rPr>
                    <w:t>(47.42 T&amp;R)</w:t>
                  </w:r>
                </w:p>
              </w:txbxContent>
            </v:textbox>
            <w10:anchorlock/>
          </v:shape>
        </w:pict>
      </w:r>
      <w:r w:rsidR="00534870" w:rsidRPr="009D599C">
        <w:tab/>
      </w:r>
      <w:r w:rsidR="00534870" w:rsidRPr="009D599C">
        <w:tab/>
      </w:r>
      <w:r w:rsidR="00534870" w:rsidRPr="009D599C">
        <w:tab/>
      </w:r>
      <w:r w:rsidR="00534870" w:rsidRPr="009D599C">
        <w:tab/>
      </w:r>
      <w:r w:rsidR="00534870" w:rsidRPr="009D599C">
        <w:tab/>
      </w:r>
      <w:r w:rsidR="00534870" w:rsidRPr="009D599C">
        <w:tab/>
        <w:t xml:space="preserve">       </w:t>
      </w:r>
      <w:r w:rsidR="00534870" w:rsidRPr="009D599C">
        <w:rPr>
          <w:rFonts w:ascii="Arial" w:hAnsi="Arial" w:cs="Arial"/>
        </w:rPr>
        <w:tab/>
      </w:r>
    </w:p>
    <w:p w:rsidR="00534870" w:rsidRPr="009D599C" w:rsidRDefault="00D546C0">
      <w:pPr>
        <w:pStyle w:val="BodyText2"/>
        <w:ind w:left="900" w:hanging="900"/>
      </w:pPr>
      <w:r>
        <w:rPr>
          <w:noProof/>
        </w:rPr>
        <w:pict>
          <v:line id="_x0000_s1072" style="position:absolute;left:0;text-align:left;z-index:28" from="93.6pt,7.95pt" to="223.2pt,7.95pt" o:allowincell="f">
            <v:stroke dashstyle="dash"/>
            <w10:anchorlock/>
          </v:line>
        </w:pict>
      </w:r>
      <w:r>
        <w:rPr>
          <w:noProof/>
        </w:rPr>
        <w:pict>
          <v:line id="_x0000_s1073" style="position:absolute;left:0;text-align:left;z-index:19" from="237.6pt,.75pt" to="5in,.75pt" o:allowincell="f">
            <w10:anchorlock/>
          </v:line>
        </w:pict>
      </w:r>
    </w:p>
    <w:p w:rsidR="00534870" w:rsidRPr="009D599C" w:rsidRDefault="00D546C0">
      <w:pPr>
        <w:pStyle w:val="BodyText2"/>
        <w:ind w:left="900" w:hanging="900"/>
        <w:rPr>
          <w:rFonts w:ascii="Arial" w:hAnsi="Arial" w:cs="Arial"/>
        </w:rPr>
      </w:pPr>
      <w:r>
        <w:rPr>
          <w:noProof/>
        </w:rPr>
        <w:pict>
          <v:line id="_x0000_s1074" style="position:absolute;left:0;text-align:left;z-index:40" from="93.6pt,9.7pt" to="223.2pt,9.7pt" o:allowincell="f">
            <w10:anchorlock/>
          </v:line>
        </w:pict>
      </w:r>
      <w:r>
        <w:rPr>
          <w:noProof/>
        </w:rPr>
        <w:pict>
          <v:line id="_x0000_s1075" style="position:absolute;left:0;text-align:left;flip:x;z-index:53" from="237.6pt,2.5pt" to="5in,2.5pt" o:allowincell="f" strokeweight="1pt">
            <v:stroke dashstyle="longDashDot"/>
            <w10:anchorlock/>
          </v:line>
        </w:pict>
      </w:r>
      <w:r w:rsidR="00534870" w:rsidRPr="009D599C">
        <w:tab/>
      </w:r>
      <w:r w:rsidR="00534870" w:rsidRPr="009D599C">
        <w:tab/>
      </w:r>
      <w:r w:rsidR="00534870" w:rsidRPr="009D599C">
        <w:tab/>
      </w:r>
      <w:r w:rsidR="00534870" w:rsidRPr="009D599C">
        <w:tab/>
      </w:r>
      <w:r w:rsidR="00534870" w:rsidRPr="009D599C">
        <w:tab/>
      </w:r>
      <w:r w:rsidR="00534870" w:rsidRPr="009D599C">
        <w:tab/>
        <w:t xml:space="preserve">       </w:t>
      </w:r>
    </w:p>
    <w:p w:rsidR="00534870" w:rsidRPr="009D599C" w:rsidRDefault="00D546C0">
      <w:pPr>
        <w:pStyle w:val="BodyText2"/>
        <w:ind w:left="900" w:hanging="900"/>
      </w:pPr>
      <w:r>
        <w:rPr>
          <w:noProof/>
        </w:rPr>
        <w:pict>
          <v:shape id="_x0000_s1076" type="#_x0000_t202" style="position:absolute;left:0;text-align:left;margin-left:5in;margin-top:11.45pt;width:93.6pt;height:50.4pt;z-index:7" o:allowincell="f">
            <v:textbox style="mso-next-textbox:#_x0000_s1076">
              <w:txbxContent>
                <w:p w:rsidR="00534870" w:rsidRDefault="00534870"/>
                <w:p w:rsidR="00534870" w:rsidRDefault="00534870">
                  <w:pPr>
                    <w:rPr>
                      <w:rFonts w:ascii="Arial" w:hAnsi="Arial" w:cs="Arial"/>
                    </w:rPr>
                  </w:pPr>
                  <w:r>
                    <w:rPr>
                      <w:rFonts w:ascii="Arial" w:hAnsi="Arial" w:cs="Arial"/>
                    </w:rPr>
                    <w:t>Engineering **</w:t>
                  </w:r>
                </w:p>
                <w:p w:rsidR="00534870" w:rsidRDefault="00534870">
                  <w:pPr>
                    <w:rPr>
                      <w:rFonts w:ascii="Arial" w:hAnsi="Arial" w:cs="Arial"/>
                    </w:rPr>
                  </w:pPr>
                  <w:r>
                    <w:rPr>
                      <w:rFonts w:ascii="Arial" w:hAnsi="Arial" w:cs="Arial"/>
                    </w:rPr>
                    <w:t>(153.845 T&amp;R)</w:t>
                  </w:r>
                </w:p>
              </w:txbxContent>
            </v:textbox>
            <w10:anchorlock/>
          </v:shape>
        </w:pict>
      </w:r>
    </w:p>
    <w:p w:rsidR="00534870" w:rsidRPr="009D599C" w:rsidRDefault="00D546C0">
      <w:pPr>
        <w:pStyle w:val="BodyText2"/>
        <w:ind w:left="900" w:hanging="900"/>
      </w:pPr>
      <w:r>
        <w:rPr>
          <w:noProof/>
        </w:rPr>
        <w:pict>
          <v:shape id="_x0000_s1077" type="#_x0000_t202" style="position:absolute;left:0;text-align:left;margin-left:0;margin-top:6.05pt;width:93.6pt;height:40.1pt;z-index:8" o:allowincell="f">
            <v:textbox style="mso-next-textbox:#_x0000_s1077">
              <w:txbxContent>
                <w:p w:rsidR="00534870" w:rsidRDefault="00534870">
                  <w:pPr>
                    <w:rPr>
                      <w:rFonts w:ascii="Arial" w:hAnsi="Arial" w:cs="Arial"/>
                    </w:rPr>
                  </w:pPr>
                  <w:r>
                    <w:rPr>
                      <w:rFonts w:ascii="Arial" w:hAnsi="Arial" w:cs="Arial"/>
                    </w:rPr>
                    <w:t>Red Cross **</w:t>
                  </w:r>
                </w:p>
                <w:p w:rsidR="00534870" w:rsidRDefault="00534870">
                  <w:pPr>
                    <w:rPr>
                      <w:rFonts w:ascii="Arial" w:hAnsi="Arial" w:cs="Arial"/>
                    </w:rPr>
                  </w:pPr>
                  <w:r>
                    <w:rPr>
                      <w:rFonts w:ascii="Arial" w:hAnsi="Arial" w:cs="Arial"/>
                    </w:rPr>
                    <w:t>(47.42 T&amp;R)</w:t>
                  </w:r>
                </w:p>
              </w:txbxContent>
            </v:textbox>
            <w10:anchorlock/>
          </v:shape>
        </w:pict>
      </w:r>
      <w:r>
        <w:rPr>
          <w:noProof/>
        </w:rPr>
        <w:pict>
          <v:line id="_x0000_s1078" style="position:absolute;left:0;text-align:left;z-index:63" from="237.6pt,6.05pt" to="5in,6.05pt" o:allowincell="f" strokeweight="1.5pt">
            <w10:anchorlock/>
          </v:line>
        </w:pict>
      </w:r>
      <w:r w:rsidR="00534870" w:rsidRPr="009D599C">
        <w:tab/>
      </w:r>
      <w:r w:rsidR="00534870" w:rsidRPr="009D599C">
        <w:tab/>
      </w:r>
      <w:r w:rsidR="00534870" w:rsidRPr="009D599C">
        <w:tab/>
      </w:r>
      <w:r w:rsidR="00534870" w:rsidRPr="009D599C">
        <w:tab/>
      </w:r>
      <w:r w:rsidR="00534870" w:rsidRPr="009D599C">
        <w:tab/>
      </w:r>
      <w:r w:rsidR="00534870" w:rsidRPr="009D599C">
        <w:tab/>
        <w:t xml:space="preserve">        </w:t>
      </w:r>
    </w:p>
    <w:p w:rsidR="00534870" w:rsidRPr="009D599C" w:rsidRDefault="00D546C0">
      <w:pPr>
        <w:pStyle w:val="BodyText2"/>
        <w:ind w:left="900" w:hanging="900"/>
      </w:pPr>
      <w:r>
        <w:rPr>
          <w:noProof/>
        </w:rPr>
        <w:pict>
          <v:line id="_x0000_s1079" style="position:absolute;left:0;text-align:left;z-index:67" from="93.6pt,7.8pt" to="223.2pt,7.8pt" o:allowincell="f" strokeweight="1.5pt">
            <w10:anchorlock/>
          </v:line>
        </w:pict>
      </w:r>
      <w:r>
        <w:rPr>
          <w:noProof/>
        </w:rPr>
        <w:pict>
          <v:line id="_x0000_s1080" style="position:absolute;left:0;text-align:left;flip:x;z-index:26" from="237.6pt,.6pt" to="5in,.6pt" o:allowincell="f">
            <v:stroke dashstyle="dash"/>
            <w10:anchorlock/>
          </v:line>
        </w:pict>
      </w:r>
    </w:p>
    <w:p w:rsidR="00534870" w:rsidRPr="009D599C" w:rsidRDefault="00D546C0">
      <w:pPr>
        <w:pStyle w:val="BodyText2"/>
        <w:ind w:left="900" w:hanging="900"/>
      </w:pPr>
      <w:r>
        <w:rPr>
          <w:noProof/>
        </w:rPr>
        <w:pict>
          <v:line id="_x0000_s1081" style="position:absolute;left:0;text-align:left;z-index:27" from="93.6pt,2.35pt" to="223.2pt,2.35pt" o:allowincell="f">
            <v:stroke dashstyle="dash"/>
            <w10:anchorlock/>
          </v:line>
        </w:pict>
      </w:r>
      <w:r>
        <w:rPr>
          <w:noProof/>
        </w:rPr>
        <w:pict>
          <v:line id="_x0000_s1082" style="position:absolute;left:0;text-align:left;z-index:41" from="93.6pt,9.55pt" to="223.2pt,9.55pt" o:allowincell="f">
            <w10:anchorlock/>
          </v:line>
        </w:pict>
      </w:r>
      <w:r>
        <w:rPr>
          <w:noProof/>
        </w:rPr>
        <w:pict>
          <v:line id="_x0000_s1083" style="position:absolute;left:0;text-align:left;flip:x;z-index:73" from="237.6pt,9.55pt" to="5in,9.55pt" o:allowincell="f" strokeweight="1pt">
            <v:stroke dashstyle="longDashDot"/>
            <w10:anchorlock/>
          </v:line>
        </w:pict>
      </w:r>
      <w:r>
        <w:rPr>
          <w:noProof/>
        </w:rPr>
        <w:pict>
          <v:line id="_x0000_s1084" style="position:absolute;left:0;text-align:left;z-index:20" from="237.6pt,2.35pt" to="5in,2.35pt" o:allowincell="f">
            <w10:anchorlock/>
          </v:line>
        </w:pict>
      </w:r>
      <w:r w:rsidR="00534870" w:rsidRPr="009D599C">
        <w:tab/>
      </w:r>
      <w:r w:rsidR="00534870" w:rsidRPr="009D599C">
        <w:tab/>
      </w:r>
      <w:r w:rsidR="00534870" w:rsidRPr="009D599C">
        <w:tab/>
      </w:r>
      <w:r w:rsidR="00534870" w:rsidRPr="009D599C">
        <w:tab/>
      </w:r>
      <w:r w:rsidR="00534870" w:rsidRPr="009D599C">
        <w:tab/>
      </w:r>
      <w:r w:rsidR="00534870" w:rsidRPr="009D599C">
        <w:tab/>
        <w:t xml:space="preserve">        </w:t>
      </w:r>
    </w:p>
    <w:p w:rsidR="00534870" w:rsidRPr="009D599C" w:rsidRDefault="00534870">
      <w:pPr>
        <w:pStyle w:val="BodyText2"/>
        <w:ind w:left="900" w:hanging="900"/>
      </w:pPr>
    </w:p>
    <w:p w:rsidR="00534870" w:rsidRPr="009D599C" w:rsidRDefault="00D546C0">
      <w:pPr>
        <w:pStyle w:val="BodyText2"/>
        <w:ind w:left="900" w:hanging="900"/>
      </w:pPr>
      <w:r>
        <w:rPr>
          <w:noProof/>
        </w:rPr>
        <w:pict>
          <v:shape id="_x0000_s1085" type="#_x0000_t202" style="position:absolute;left:0;text-align:left;margin-left:0;margin-top:5.85pt;width:93.6pt;height:28.8pt;z-index:10" o:allowincell="f">
            <v:textbox style="mso-next-textbox:#_x0000_s1085">
              <w:txbxContent>
                <w:p w:rsidR="00534870" w:rsidRDefault="00534870">
                  <w:pPr>
                    <w:pStyle w:val="Header"/>
                    <w:tabs>
                      <w:tab w:val="clear" w:pos="4320"/>
                      <w:tab w:val="clear" w:pos="8640"/>
                    </w:tabs>
                    <w:rPr>
                      <w:rFonts w:ascii="Arial" w:hAnsi="Arial" w:cs="Arial"/>
                    </w:rPr>
                  </w:pPr>
                  <w:r>
                    <w:rPr>
                      <w:rFonts w:ascii="Arial" w:hAnsi="Arial" w:cs="Arial"/>
                    </w:rPr>
                    <w:t>Shelters</w:t>
                  </w:r>
                  <w:r>
                    <w:rPr>
                      <w:rFonts w:ascii="Arial" w:hAnsi="Arial" w:cs="Arial"/>
                    </w:rPr>
                    <w:tab/>
                  </w:r>
                </w:p>
              </w:txbxContent>
            </v:textbox>
            <w10:anchorlock/>
          </v:shape>
        </w:pict>
      </w:r>
      <w:r>
        <w:rPr>
          <w:noProof/>
        </w:rPr>
        <w:pict>
          <v:shape id="_x0000_s1086" type="#_x0000_t202" style="position:absolute;left:0;text-align:left;margin-left:5in;margin-top:5.85pt;width:93.6pt;height:28.8pt;z-index:9" o:allowincell="f">
            <v:textbox style="mso-next-textbox:#_x0000_s1086">
              <w:txbxContent>
                <w:p w:rsidR="00534870" w:rsidRDefault="00534870">
                  <w:pPr>
                    <w:pStyle w:val="Header"/>
                    <w:tabs>
                      <w:tab w:val="clear" w:pos="4320"/>
                      <w:tab w:val="clear" w:pos="8640"/>
                    </w:tabs>
                    <w:rPr>
                      <w:rFonts w:ascii="Arial" w:hAnsi="Arial" w:cs="Arial"/>
                    </w:rPr>
                  </w:pPr>
                  <w:r>
                    <w:rPr>
                      <w:rFonts w:ascii="Arial" w:hAnsi="Arial" w:cs="Arial"/>
                    </w:rPr>
                    <w:t>Airport **</w:t>
                  </w:r>
                </w:p>
              </w:txbxContent>
            </v:textbox>
            <w10:anchorlock/>
          </v:shape>
        </w:pict>
      </w:r>
      <w:r w:rsidR="00534870" w:rsidRPr="009D599C">
        <w:tab/>
      </w:r>
      <w:r w:rsidR="00534870" w:rsidRPr="009D599C">
        <w:tab/>
      </w:r>
      <w:r w:rsidR="00534870" w:rsidRPr="009D599C">
        <w:tab/>
      </w:r>
      <w:r w:rsidR="00534870" w:rsidRPr="009D599C">
        <w:tab/>
      </w:r>
      <w:r w:rsidR="00534870" w:rsidRPr="009D599C">
        <w:tab/>
      </w:r>
      <w:r w:rsidR="00534870" w:rsidRPr="009D599C">
        <w:tab/>
      </w:r>
      <w:r w:rsidR="00534870" w:rsidRPr="009D599C">
        <w:rPr>
          <w:rFonts w:ascii="Arial" w:hAnsi="Arial" w:cs="Arial"/>
        </w:rPr>
        <w:tab/>
      </w:r>
      <w:r w:rsidR="00534870" w:rsidRPr="009D599C">
        <w:tab/>
      </w:r>
    </w:p>
    <w:p w:rsidR="00534870" w:rsidRPr="009D599C" w:rsidRDefault="00D546C0">
      <w:pPr>
        <w:pStyle w:val="BodyText2"/>
        <w:ind w:left="900" w:hanging="900"/>
      </w:pPr>
      <w:r>
        <w:rPr>
          <w:noProof/>
        </w:rPr>
        <w:pict>
          <v:line id="_x0000_s1087" style="position:absolute;left:0;text-align:left;z-index:82" from="93.6pt,.4pt" to="223.2pt,.4pt" o:allowincell="f" strokeweight="1.5pt">
            <w10:anchorlock/>
          </v:line>
        </w:pict>
      </w:r>
      <w:r>
        <w:rPr>
          <w:noProof/>
        </w:rPr>
        <w:pict>
          <v:line id="_x0000_s1088" style="position:absolute;left:0;text-align:left;z-index:21" from="93.6pt,7.6pt" to="223.2pt,7.6pt" o:allowincell="f">
            <v:stroke dashstyle="dash"/>
            <w10:anchorlock/>
          </v:line>
        </w:pict>
      </w:r>
      <w:r>
        <w:rPr>
          <w:noProof/>
        </w:rPr>
        <w:pict>
          <v:line id="_x0000_s1089" style="position:absolute;left:0;text-align:left;z-index:62" from="237.6pt,.4pt" to="5in,.4pt" o:allowincell="f" strokeweight="1.5pt">
            <w10:anchorlock/>
          </v:line>
        </w:pict>
      </w:r>
    </w:p>
    <w:p w:rsidR="00534870" w:rsidRPr="009D599C" w:rsidRDefault="00D546C0">
      <w:pPr>
        <w:pStyle w:val="BodyText2"/>
        <w:ind w:left="900" w:hanging="900"/>
      </w:pPr>
      <w:r>
        <w:rPr>
          <w:noProof/>
        </w:rPr>
        <w:pict>
          <v:line id="_x0000_s1090" style="position:absolute;left:0;text-align:left;z-index:42" from="93.6pt,2.15pt" to="223.2pt,2.15pt" o:allowincell="f">
            <w10:anchorlock/>
          </v:line>
        </w:pict>
      </w:r>
      <w:r>
        <w:rPr>
          <w:noProof/>
        </w:rPr>
        <w:pict>
          <v:line id="_x0000_s1091" style="position:absolute;left:0;text-align:left;z-index:43" from="237.6pt,2.15pt" to="5in,2.15pt" o:allowincell="f">
            <w10:anchorlock/>
          </v:line>
        </w:pict>
      </w:r>
    </w:p>
    <w:p w:rsidR="00534870" w:rsidRPr="009D599C" w:rsidRDefault="00D546C0">
      <w:pPr>
        <w:pStyle w:val="BodyText2"/>
        <w:ind w:left="900" w:hanging="900"/>
      </w:pPr>
      <w:r>
        <w:rPr>
          <w:noProof/>
        </w:rPr>
        <w:pict>
          <v:line id="_x0000_s1092" style="position:absolute;left:0;text-align:left;flip:x;z-index:83" from="237.6pt,11.1pt" to="5in,11.1pt" o:allowincell="f" strokeweight="3pt">
            <v:stroke dashstyle="1 1" endcap="round"/>
            <w10:anchorlock/>
          </v:line>
        </w:pict>
      </w:r>
      <w:r>
        <w:rPr>
          <w:noProof/>
        </w:rPr>
        <w:pict>
          <v:rect id="_x0000_s1093" style="position:absolute;left:0;text-align:left;margin-left:5in;margin-top:3.9pt;width:93.6pt;height:43.2pt;z-index:74" o:allowincell="f">
            <v:textbox>
              <w:txbxContent>
                <w:p w:rsidR="00534870" w:rsidRDefault="00534870">
                  <w:pPr>
                    <w:rPr>
                      <w:rFonts w:ascii="Arial" w:hAnsi="Arial" w:cs="Arial"/>
                    </w:rPr>
                  </w:pPr>
                  <w:r>
                    <w:rPr>
                      <w:rFonts w:ascii="Arial" w:hAnsi="Arial" w:cs="Arial"/>
                    </w:rPr>
                    <w:t>Incident Command Post</w:t>
                  </w:r>
                </w:p>
              </w:txbxContent>
            </v:textbox>
            <w10:anchorlock/>
          </v:rect>
        </w:pict>
      </w:r>
      <w:r>
        <w:rPr>
          <w:noProof/>
        </w:rPr>
        <w:pict>
          <v:rect id="_x0000_s1094" style="position:absolute;left:0;text-align:left;margin-left:0;margin-top:3.9pt;width:93.6pt;height:50.4pt;z-index:75" o:allowincell="f">
            <v:textbox>
              <w:txbxContent>
                <w:p w:rsidR="00534870" w:rsidRDefault="00534870">
                  <w:pPr>
                    <w:pStyle w:val="Heading4"/>
                    <w:jc w:val="left"/>
                    <w:rPr>
                      <w:rFonts w:ascii="Arial" w:hAnsi="Arial" w:cs="Arial"/>
                    </w:rPr>
                  </w:pPr>
                </w:p>
                <w:p w:rsidR="00534870" w:rsidRDefault="00534870">
                  <w:pPr>
                    <w:pStyle w:val="Heading4"/>
                    <w:jc w:val="left"/>
                    <w:rPr>
                      <w:rFonts w:ascii="Arial" w:hAnsi="Arial" w:cs="Arial"/>
                    </w:rPr>
                  </w:pPr>
                  <w:r>
                    <w:rPr>
                      <w:rFonts w:ascii="Arial" w:hAnsi="Arial" w:cs="Arial"/>
                    </w:rPr>
                    <w:t>EOC **</w:t>
                  </w:r>
                </w:p>
              </w:txbxContent>
            </v:textbox>
            <w10:anchorlock/>
          </v:rect>
        </w:pict>
      </w:r>
      <w:r>
        <w:rPr>
          <w:noProof/>
        </w:rPr>
        <w:pict>
          <v:line id="_x0000_s1095" style="position:absolute;left:0;text-align:left;flip:x;z-index:76" from="93.6pt,11.1pt" to="223.2pt,11.1pt" o:allowincell="f" strokeweight="3pt">
            <v:stroke dashstyle="1 1" endcap="round"/>
            <w10:anchorlock/>
          </v:line>
        </w:pict>
      </w:r>
    </w:p>
    <w:p w:rsidR="00534870" w:rsidRPr="009D599C" w:rsidRDefault="00D546C0">
      <w:pPr>
        <w:pStyle w:val="BodyText2"/>
        <w:ind w:left="900" w:hanging="900"/>
      </w:pPr>
      <w:r>
        <w:rPr>
          <w:noProof/>
        </w:rPr>
        <w:pict>
          <v:line id="_x0000_s1096" style="position:absolute;left:0;text-align:left;z-index:77" from="93.6pt,5.65pt" to="223.2pt,5.65pt" o:allowincell="f" strokeweight="1.5pt">
            <w10:anchorlock/>
          </v:line>
        </w:pict>
      </w:r>
    </w:p>
    <w:p w:rsidR="00534870" w:rsidRPr="009D599C" w:rsidRDefault="00D546C0">
      <w:pPr>
        <w:pStyle w:val="BodyText2"/>
        <w:ind w:left="900" w:hanging="900"/>
      </w:pPr>
      <w:r>
        <w:rPr>
          <w:noProof/>
        </w:rPr>
        <w:pict>
          <v:line id="_x0000_s1097" style="position:absolute;left:0;text-align:left;z-index:84" from="237.6pt,.2pt" to="5in,.2pt" o:allowincell="f" strokeweight="1.5pt">
            <w10:anchorlock/>
          </v:line>
        </w:pict>
      </w:r>
      <w:r>
        <w:rPr>
          <w:noProof/>
        </w:rPr>
        <w:pict>
          <v:line id="_x0000_s1098" style="position:absolute;left:0;text-align:left;z-index:79" from="93.6pt,7.4pt" to="223.2pt,7.4pt" o:allowincell="f" strokeweight="1.5pt">
            <v:stroke dashstyle="longDash"/>
            <w10:anchorlock/>
          </v:line>
        </w:pict>
      </w:r>
      <w:r>
        <w:rPr>
          <w:noProof/>
        </w:rPr>
        <w:pict>
          <v:line id="_x0000_s1099" style="position:absolute;left:0;text-align:left;z-index:78" from="93.6pt,.2pt" to="223.2pt,.2pt" o:allowincell="f">
            <v:stroke dashstyle="dash"/>
            <w10:anchorlock/>
          </v:line>
        </w:pict>
      </w:r>
    </w:p>
    <w:p w:rsidR="00534870" w:rsidRPr="009D599C" w:rsidRDefault="00D546C0">
      <w:pPr>
        <w:pStyle w:val="BodyText2"/>
        <w:ind w:left="900" w:hanging="900"/>
      </w:pPr>
      <w:r>
        <w:rPr>
          <w:noProof/>
        </w:rPr>
        <w:pict>
          <v:line id="_x0000_s1100" style="position:absolute;left:0;text-align:left;z-index:85" from="237.6pt,1.95pt" to="5in,1.95pt" o:allowincell="f">
            <v:stroke dashstyle="dash"/>
            <w10:anchorlock/>
          </v:line>
        </w:pict>
      </w:r>
      <w:r>
        <w:rPr>
          <w:noProof/>
        </w:rPr>
        <w:pict>
          <v:line id="_x0000_s1101" style="position:absolute;left:0;text-align:left;flip:x;z-index:81" from="93.6pt,9.15pt" to="223.2pt,9.15pt" o:allowincell="f" strokeweight="1pt">
            <v:stroke dashstyle="longDashDot"/>
            <w10:anchorlock/>
          </v:line>
        </w:pict>
      </w:r>
      <w:r>
        <w:rPr>
          <w:noProof/>
        </w:rPr>
        <w:pict>
          <v:line id="_x0000_s1102" style="position:absolute;left:0;text-align:left;z-index:80" from="93.6pt,1.95pt" to="223.2pt,1.95pt" o:allowincell="f">
            <w10:anchorlock/>
          </v:line>
        </w:pict>
      </w:r>
      <w:r w:rsidR="00534870" w:rsidRPr="009D599C">
        <w:tab/>
      </w:r>
    </w:p>
    <w:p w:rsidR="00534870" w:rsidRPr="009D599C" w:rsidRDefault="00534870">
      <w:pPr>
        <w:pStyle w:val="BodyText2"/>
        <w:ind w:left="900" w:hanging="900"/>
        <w:jc w:val="center"/>
      </w:pPr>
    </w:p>
    <w:p w:rsidR="00534870" w:rsidRPr="009D599C" w:rsidRDefault="00534870">
      <w:pPr>
        <w:pStyle w:val="BodyText2"/>
        <w:ind w:left="900" w:hanging="900"/>
        <w:jc w:val="center"/>
      </w:pPr>
    </w:p>
    <w:p w:rsidR="00534870" w:rsidRPr="009D599C" w:rsidRDefault="00534870">
      <w:pPr>
        <w:pStyle w:val="BodyText2"/>
        <w:ind w:left="900" w:hanging="900"/>
        <w:jc w:val="center"/>
      </w:pPr>
      <w:r w:rsidRPr="009D599C">
        <w:rPr>
          <w:rFonts w:ascii="Arial" w:hAnsi="Arial" w:cs="Arial"/>
        </w:rPr>
        <w:t>LEGEND</w:t>
      </w:r>
      <w:r w:rsidRPr="009D599C">
        <w:t>:</w:t>
      </w:r>
    </w:p>
    <w:p w:rsidR="00534870" w:rsidRPr="009D599C" w:rsidRDefault="00534870">
      <w:pPr>
        <w:pStyle w:val="BodyText2"/>
        <w:ind w:left="900" w:hanging="900"/>
      </w:pPr>
    </w:p>
    <w:p w:rsidR="00534870" w:rsidRPr="009D599C" w:rsidRDefault="00D546C0">
      <w:pPr>
        <w:pStyle w:val="BodyText2"/>
        <w:ind w:left="900" w:hanging="900"/>
        <w:rPr>
          <w:rFonts w:ascii="Arial" w:hAnsi="Arial" w:cs="Arial"/>
        </w:rPr>
      </w:pPr>
      <w:r>
        <w:rPr>
          <w:noProof/>
        </w:rPr>
        <w:pict>
          <v:line id="_x0000_s1103" style="position:absolute;left:0;text-align:left;flip:x;z-index:56" from="230.4pt,7.15pt" to="273.6pt,7.15pt" o:allowincell="f" strokeweight="3pt">
            <v:stroke dashstyle="1 1" endcap="round"/>
            <w10:anchorlock/>
          </v:line>
        </w:pict>
      </w:r>
      <w:r>
        <w:rPr>
          <w:noProof/>
        </w:rPr>
        <w:pict>
          <v:line id="_x0000_s1104" style="position:absolute;left:0;text-align:left;z-index:29" from="36pt,5.2pt" to="86.4pt,5.2pt" o:allowincell="f">
            <v:stroke dashstyle="dash"/>
            <w10:anchorlock/>
          </v:line>
        </w:pict>
      </w:r>
      <w:r w:rsidR="00534870" w:rsidRPr="009D599C">
        <w:tab/>
      </w:r>
      <w:r w:rsidR="00534870" w:rsidRPr="009D599C">
        <w:tab/>
      </w:r>
      <w:r w:rsidR="00534870" w:rsidRPr="009D599C">
        <w:tab/>
      </w:r>
      <w:r w:rsidR="00534870" w:rsidRPr="009D599C">
        <w:rPr>
          <w:rFonts w:ascii="Arial" w:hAnsi="Arial" w:cs="Arial"/>
        </w:rPr>
        <w:t>Radio</w:t>
      </w:r>
      <w:r w:rsidR="00534870" w:rsidRPr="009D599C">
        <w:rPr>
          <w:rFonts w:ascii="Arial" w:hAnsi="Arial" w:cs="Arial"/>
        </w:rPr>
        <w:tab/>
      </w:r>
      <w:r w:rsidR="00534870" w:rsidRPr="009D599C">
        <w:tab/>
      </w:r>
      <w:r w:rsidR="00534870" w:rsidRPr="009D599C">
        <w:tab/>
      </w:r>
      <w:r w:rsidR="00534870" w:rsidRPr="009D599C">
        <w:tab/>
        <w:t xml:space="preserve">     </w:t>
      </w:r>
      <w:r w:rsidR="00534870" w:rsidRPr="009D599C">
        <w:tab/>
      </w:r>
      <w:r w:rsidR="00534870" w:rsidRPr="009D599C">
        <w:rPr>
          <w:rFonts w:ascii="Arial" w:hAnsi="Arial" w:cs="Arial"/>
        </w:rPr>
        <w:t>Satellite Phones</w:t>
      </w:r>
    </w:p>
    <w:p w:rsidR="00534870" w:rsidRPr="009D599C" w:rsidRDefault="00534870">
      <w:pPr>
        <w:pStyle w:val="BodyText2"/>
        <w:ind w:left="900" w:hanging="900"/>
      </w:pPr>
    </w:p>
    <w:p w:rsidR="00534870" w:rsidRPr="009D599C" w:rsidRDefault="00D546C0">
      <w:pPr>
        <w:pStyle w:val="BodyText2"/>
        <w:ind w:left="1620" w:firstLine="540"/>
        <w:rPr>
          <w:rFonts w:ascii="Arial" w:hAnsi="Arial" w:cs="Arial"/>
        </w:rPr>
      </w:pPr>
      <w:r>
        <w:rPr>
          <w:noProof/>
        </w:rPr>
        <w:pict>
          <v:line id="_x0000_s1105" style="position:absolute;left:0;text-align:left;z-index:57" from="230.4pt,3.45pt" to="273.6pt,3.45pt" o:allowincell="f" strokeweight="1.5pt">
            <w10:anchorlock/>
          </v:line>
        </w:pict>
      </w:r>
      <w:r>
        <w:rPr>
          <w:noProof/>
        </w:rPr>
        <w:pict>
          <v:line id="_x0000_s1106" style="position:absolute;left:0;text-align:left;z-index:30" from="36pt,8.7pt" to="86.4pt,8.7pt" o:allowincell="f" strokeweight="2.25pt">
            <v:stroke dashstyle="1 1"/>
            <w10:anchorlock/>
          </v:line>
        </w:pict>
      </w:r>
      <w:r w:rsidR="00534870" w:rsidRPr="009D599C">
        <w:rPr>
          <w:rFonts w:ascii="Arial" w:hAnsi="Arial" w:cs="Arial"/>
        </w:rPr>
        <w:t>CATV or Satellite</w:t>
      </w:r>
      <w:r w:rsidR="00534870" w:rsidRPr="009D599C">
        <w:tab/>
      </w:r>
      <w:r w:rsidR="00534870" w:rsidRPr="009D599C">
        <w:tab/>
        <w:t xml:space="preserve"> </w:t>
      </w:r>
      <w:r w:rsidR="00534870" w:rsidRPr="009D599C">
        <w:tab/>
      </w:r>
      <w:r w:rsidR="00534870" w:rsidRPr="009D599C">
        <w:rPr>
          <w:rFonts w:ascii="Arial" w:hAnsi="Arial" w:cs="Arial"/>
        </w:rPr>
        <w:t>Cell Phones</w:t>
      </w:r>
    </w:p>
    <w:p w:rsidR="00534870" w:rsidRPr="009D599C" w:rsidRDefault="00534870">
      <w:pPr>
        <w:pStyle w:val="BodyText2"/>
        <w:ind w:left="1620" w:firstLine="540"/>
        <w:rPr>
          <w:rFonts w:ascii="Arial" w:hAnsi="Arial" w:cs="Arial"/>
        </w:rPr>
      </w:pPr>
    </w:p>
    <w:p w:rsidR="00534870" w:rsidRPr="009D599C" w:rsidRDefault="00D546C0">
      <w:pPr>
        <w:pStyle w:val="BodyText2"/>
        <w:ind w:left="900" w:hanging="900"/>
        <w:rPr>
          <w:rFonts w:ascii="Arial" w:hAnsi="Arial" w:cs="Arial"/>
        </w:rPr>
      </w:pPr>
      <w:r>
        <w:rPr>
          <w:noProof/>
        </w:rPr>
        <w:pict>
          <v:line id="_x0000_s1107" style="position:absolute;left:0;text-align:left;z-index:31" from="36pt,4.95pt" to="86.4pt,4.95pt" o:allowincell="f">
            <w10:anchorlock/>
          </v:line>
        </w:pict>
      </w:r>
      <w:r w:rsidR="00534870" w:rsidRPr="009D599C">
        <w:tab/>
      </w:r>
      <w:r w:rsidR="00534870" w:rsidRPr="009D599C">
        <w:tab/>
      </w:r>
      <w:r w:rsidR="00534870" w:rsidRPr="009D599C">
        <w:tab/>
      </w:r>
      <w:r w:rsidR="00534870" w:rsidRPr="009D599C">
        <w:rPr>
          <w:rFonts w:ascii="Arial" w:hAnsi="Arial" w:cs="Arial"/>
        </w:rPr>
        <w:t xml:space="preserve">Telephone and/or Fax </w:t>
      </w:r>
      <w:r w:rsidR="00534870" w:rsidRPr="009D599C">
        <w:rPr>
          <w:rFonts w:ascii="Arial" w:hAnsi="Arial" w:cs="Arial"/>
        </w:rPr>
        <w:tab/>
        <w:t xml:space="preserve">    R</w:t>
      </w:r>
      <w:r w:rsidR="00534870" w:rsidRPr="009D599C">
        <w:t xml:space="preserve">     </w:t>
      </w:r>
      <w:r w:rsidR="00534870" w:rsidRPr="009D599C">
        <w:rPr>
          <w:rFonts w:ascii="Arial" w:hAnsi="Arial" w:cs="Arial"/>
        </w:rPr>
        <w:t>Receive Only</w:t>
      </w:r>
    </w:p>
    <w:p w:rsidR="00534870" w:rsidRPr="009D599C" w:rsidRDefault="00534870">
      <w:pPr>
        <w:pStyle w:val="BodyText2"/>
        <w:ind w:left="900" w:hanging="900"/>
        <w:rPr>
          <w:rFonts w:ascii="Arial" w:hAnsi="Arial" w:cs="Arial"/>
        </w:rPr>
      </w:pPr>
    </w:p>
    <w:p w:rsidR="00534870" w:rsidRPr="009D599C" w:rsidRDefault="00D546C0">
      <w:pPr>
        <w:pStyle w:val="BodyText2"/>
        <w:ind w:left="900" w:hanging="900"/>
        <w:rPr>
          <w:rFonts w:ascii="Arial" w:hAnsi="Arial" w:cs="Arial"/>
        </w:rPr>
      </w:pPr>
      <w:r>
        <w:rPr>
          <w:noProof/>
        </w:rPr>
        <w:pict>
          <v:line id="_x0000_s1108" style="position:absolute;left:0;text-align:left;z-index:33" from="36pt,8.45pt" to="86.4pt,8.45pt" o:allowincell="f" strokeweight="1.5pt">
            <v:stroke dashstyle="longDash"/>
            <w10:anchorlock/>
          </v:line>
        </w:pict>
      </w:r>
      <w:r w:rsidR="00534870" w:rsidRPr="009D599C">
        <w:rPr>
          <w:rFonts w:ascii="Arial" w:hAnsi="Arial" w:cs="Arial"/>
        </w:rPr>
        <w:tab/>
      </w:r>
      <w:r w:rsidR="00534870" w:rsidRPr="009D599C">
        <w:rPr>
          <w:rFonts w:ascii="Arial" w:hAnsi="Arial" w:cs="Arial"/>
        </w:rPr>
        <w:tab/>
      </w:r>
      <w:r w:rsidR="00534870" w:rsidRPr="009D599C">
        <w:rPr>
          <w:rFonts w:ascii="Arial" w:hAnsi="Arial" w:cs="Arial"/>
        </w:rPr>
        <w:tab/>
        <w:t>TLETS</w:t>
      </w:r>
      <w:r w:rsidR="00534870" w:rsidRPr="009D599C">
        <w:rPr>
          <w:rFonts w:ascii="Arial" w:hAnsi="Arial" w:cs="Arial"/>
        </w:rPr>
        <w:tab/>
      </w:r>
      <w:r w:rsidR="00534870" w:rsidRPr="009D599C">
        <w:rPr>
          <w:rFonts w:ascii="Arial" w:hAnsi="Arial" w:cs="Arial"/>
        </w:rPr>
        <w:tab/>
      </w:r>
      <w:r w:rsidR="00534870" w:rsidRPr="009D599C">
        <w:rPr>
          <w:rFonts w:ascii="Arial" w:hAnsi="Arial" w:cs="Arial"/>
        </w:rPr>
        <w:tab/>
      </w:r>
      <w:r w:rsidR="00534870" w:rsidRPr="009D599C">
        <w:rPr>
          <w:rFonts w:ascii="Arial" w:hAnsi="Arial" w:cs="Arial"/>
        </w:rPr>
        <w:tab/>
        <w:t xml:space="preserve">     T</w:t>
      </w:r>
      <w:r w:rsidR="00534870" w:rsidRPr="009D599C">
        <w:t xml:space="preserve">     </w:t>
      </w:r>
      <w:r w:rsidR="00534870" w:rsidRPr="009D599C">
        <w:rPr>
          <w:rFonts w:ascii="Arial" w:hAnsi="Arial" w:cs="Arial"/>
        </w:rPr>
        <w:t>Transmit Only</w:t>
      </w:r>
    </w:p>
    <w:p w:rsidR="00534870" w:rsidRPr="009D599C" w:rsidRDefault="00534870">
      <w:pPr>
        <w:pStyle w:val="BodyText2"/>
        <w:ind w:left="900" w:hanging="900"/>
        <w:rPr>
          <w:rFonts w:ascii="Arial" w:hAnsi="Arial" w:cs="Arial"/>
        </w:rPr>
      </w:pPr>
    </w:p>
    <w:p w:rsidR="00534870" w:rsidRPr="009D599C" w:rsidRDefault="00D546C0">
      <w:pPr>
        <w:pStyle w:val="BodyText2"/>
        <w:ind w:left="900" w:hanging="900"/>
        <w:rPr>
          <w:rFonts w:ascii="Arial" w:hAnsi="Arial" w:cs="Arial"/>
        </w:rPr>
      </w:pPr>
      <w:r>
        <w:rPr>
          <w:noProof/>
        </w:rPr>
        <w:pict>
          <v:line id="_x0000_s1109" style="position:absolute;left:0;text-align:left;z-index:34" from="36pt,4.75pt" to="86.4pt,4.8pt" o:allowincell="f">
            <v:stroke dashstyle="1 1"/>
            <w10:anchorlock/>
          </v:line>
        </w:pict>
      </w:r>
      <w:r w:rsidR="00534870" w:rsidRPr="009D599C">
        <w:rPr>
          <w:rFonts w:ascii="Arial" w:hAnsi="Arial" w:cs="Arial"/>
        </w:rPr>
        <w:tab/>
      </w:r>
      <w:r w:rsidR="00534870" w:rsidRPr="009D599C">
        <w:rPr>
          <w:rFonts w:ascii="Arial" w:hAnsi="Arial" w:cs="Arial"/>
        </w:rPr>
        <w:tab/>
      </w:r>
      <w:r w:rsidR="00534870" w:rsidRPr="009D599C">
        <w:rPr>
          <w:rFonts w:ascii="Arial" w:hAnsi="Arial" w:cs="Arial"/>
        </w:rPr>
        <w:tab/>
        <w:t>RACES</w:t>
      </w:r>
      <w:r w:rsidR="00534870" w:rsidRPr="009D599C">
        <w:rPr>
          <w:rFonts w:ascii="Arial" w:hAnsi="Arial" w:cs="Arial"/>
        </w:rPr>
        <w:tab/>
      </w:r>
      <w:r w:rsidR="00534870" w:rsidRPr="009D599C">
        <w:rPr>
          <w:rFonts w:ascii="Arial" w:hAnsi="Arial" w:cs="Arial"/>
        </w:rPr>
        <w:tab/>
      </w:r>
      <w:r w:rsidR="00534870" w:rsidRPr="009D599C">
        <w:rPr>
          <w:rFonts w:ascii="Arial" w:hAnsi="Arial" w:cs="Arial"/>
        </w:rPr>
        <w:tab/>
        <w:t>T&amp;R    Transmit and Receive</w:t>
      </w:r>
    </w:p>
    <w:p w:rsidR="00534870" w:rsidRPr="009D599C" w:rsidRDefault="00534870">
      <w:pPr>
        <w:pStyle w:val="BodyText2"/>
        <w:ind w:left="900" w:hanging="900"/>
        <w:rPr>
          <w:rFonts w:ascii="Arial" w:hAnsi="Arial" w:cs="Arial"/>
        </w:rPr>
      </w:pPr>
    </w:p>
    <w:p w:rsidR="00534870" w:rsidRPr="009D599C" w:rsidRDefault="00D546C0">
      <w:pPr>
        <w:pStyle w:val="BodyText2"/>
        <w:ind w:left="900" w:hanging="180"/>
        <w:rPr>
          <w:rFonts w:ascii="Arial" w:hAnsi="Arial" w:cs="Arial"/>
        </w:rPr>
      </w:pPr>
      <w:r>
        <w:rPr>
          <w:noProof/>
        </w:rPr>
        <w:pict>
          <v:line id="_x0000_s1110" style="position:absolute;left:0;text-align:left;flip:x;z-index:50" from="36pt,3.05pt" to="86.4pt,3.05pt" o:allowincell="f" strokeweight="1pt">
            <v:stroke dashstyle="longDashDot"/>
            <w10:anchorlock/>
          </v:line>
        </w:pict>
      </w:r>
      <w:r w:rsidR="00534870" w:rsidRPr="009D599C">
        <w:rPr>
          <w:rFonts w:ascii="Arial" w:hAnsi="Arial" w:cs="Arial"/>
        </w:rPr>
        <w:t xml:space="preserve">            </w:t>
      </w:r>
      <w:r w:rsidR="00534870" w:rsidRPr="009D599C">
        <w:rPr>
          <w:rFonts w:ascii="Arial" w:hAnsi="Arial" w:cs="Arial"/>
        </w:rPr>
        <w:tab/>
        <w:t xml:space="preserve">Local Computer Network </w:t>
      </w:r>
      <w:r w:rsidR="00534870" w:rsidRPr="009D599C">
        <w:rPr>
          <w:rFonts w:ascii="Arial" w:hAnsi="Arial" w:cs="Arial"/>
        </w:rPr>
        <w:tab/>
        <w:t xml:space="preserve">    **</w:t>
      </w:r>
      <w:r w:rsidR="00534870" w:rsidRPr="009D599C">
        <w:rPr>
          <w:rFonts w:ascii="Arial" w:hAnsi="Arial" w:cs="Arial"/>
        </w:rPr>
        <w:tab/>
        <w:t>Internet Access &amp; E-mail</w:t>
      </w:r>
    </w:p>
    <w:p w:rsidR="00534870" w:rsidRPr="009D599C" w:rsidRDefault="00534870">
      <w:pPr>
        <w:pStyle w:val="BodyText2"/>
        <w:ind w:left="900" w:hanging="900"/>
        <w:jc w:val="center"/>
        <w:rPr>
          <w:rFonts w:ascii="Arial" w:hAnsi="Arial" w:cs="Arial"/>
          <w:b/>
          <w:bCs/>
        </w:rPr>
      </w:pPr>
    </w:p>
    <w:p w:rsidR="00534870" w:rsidRPr="009D599C" w:rsidRDefault="00534870">
      <w:pPr>
        <w:pStyle w:val="BodyText2"/>
        <w:ind w:left="900"/>
        <w:rPr>
          <w:rFonts w:ascii="Arial" w:hAnsi="Arial" w:cs="Arial"/>
        </w:rPr>
      </w:pPr>
    </w:p>
    <w:p w:rsidR="00534870" w:rsidRPr="009D599C" w:rsidRDefault="00534870">
      <w:pPr>
        <w:pStyle w:val="BodyText2"/>
        <w:ind w:left="900" w:hanging="900"/>
        <w:rPr>
          <w:rFonts w:ascii="Arial" w:hAnsi="Arial" w:cs="Arial"/>
        </w:rPr>
      </w:pPr>
      <w:r w:rsidRPr="009D599C">
        <w:rPr>
          <w:rFonts w:ascii="Arial" w:hAnsi="Arial" w:cs="Arial"/>
        </w:rPr>
        <w:tab/>
      </w:r>
      <w:r w:rsidRPr="009D599C">
        <w:rPr>
          <w:rFonts w:ascii="Arial" w:hAnsi="Arial" w:cs="Arial"/>
        </w:rPr>
        <w:tab/>
      </w:r>
      <w:r w:rsidRPr="009D599C">
        <w:rPr>
          <w:rFonts w:ascii="Arial" w:hAnsi="Arial" w:cs="Arial"/>
        </w:rPr>
        <w:tab/>
      </w:r>
      <w:r w:rsidRPr="009D599C">
        <w:rPr>
          <w:rFonts w:ascii="Arial" w:hAnsi="Arial" w:cs="Arial"/>
        </w:rPr>
        <w:tab/>
      </w:r>
      <w:r w:rsidRPr="009D599C">
        <w:rPr>
          <w:rFonts w:ascii="Arial" w:hAnsi="Arial" w:cs="Arial"/>
        </w:rPr>
        <w:tab/>
      </w:r>
    </w:p>
    <w:tbl>
      <w:tblPr>
        <w:tblW w:w="0" w:type="auto"/>
        <w:tblInd w:w="-240" w:type="dxa"/>
        <w:tblLayout w:type="fixed"/>
        <w:tblCellMar>
          <w:left w:w="30" w:type="dxa"/>
          <w:right w:w="30" w:type="dxa"/>
        </w:tblCellMar>
        <w:tblLook w:val="0000" w:firstRow="0" w:lastRow="0" w:firstColumn="0" w:lastColumn="0" w:noHBand="0" w:noVBand="0"/>
      </w:tblPr>
      <w:tblGrid>
        <w:gridCol w:w="1710"/>
        <w:gridCol w:w="900"/>
        <w:gridCol w:w="720"/>
        <w:gridCol w:w="720"/>
        <w:gridCol w:w="810"/>
        <w:gridCol w:w="900"/>
        <w:gridCol w:w="540"/>
        <w:gridCol w:w="810"/>
        <w:gridCol w:w="810"/>
        <w:gridCol w:w="990"/>
        <w:gridCol w:w="741"/>
      </w:tblGrid>
      <w:tr w:rsidR="00534870" w:rsidRPr="009D599C">
        <w:tblPrEx>
          <w:tblCellMar>
            <w:top w:w="0" w:type="dxa"/>
            <w:bottom w:w="0" w:type="dxa"/>
          </w:tblCellMar>
        </w:tblPrEx>
        <w:trPr>
          <w:cantSplit/>
          <w:trHeight w:val="294"/>
        </w:trPr>
        <w:tc>
          <w:tcPr>
            <w:tcW w:w="1710" w:type="dxa"/>
            <w:tcBorders>
              <w:top w:val="single" w:sz="12" w:space="0" w:color="auto"/>
              <w:left w:val="single" w:sz="12" w:space="0" w:color="auto"/>
              <w:bottom w:val="single" w:sz="18" w:space="0" w:color="auto"/>
              <w:right w:val="single" w:sz="12" w:space="0" w:color="auto"/>
            </w:tcBorders>
          </w:tcPr>
          <w:p w:rsidR="00534870" w:rsidRPr="009D599C" w:rsidRDefault="00534870">
            <w:pPr>
              <w:jc w:val="center"/>
              <w:rPr>
                <w:rFonts w:ascii="Arial" w:hAnsi="Arial" w:cs="Arial"/>
                <w:b/>
                <w:bCs/>
                <w:snapToGrid w:val="0"/>
                <w:sz w:val="24"/>
                <w:szCs w:val="24"/>
              </w:rPr>
            </w:pPr>
            <w:r w:rsidRPr="009D599C">
              <w:rPr>
                <w:rFonts w:ascii="Arial" w:hAnsi="Arial" w:cs="Arial"/>
                <w:b/>
                <w:bCs/>
                <w:snapToGrid w:val="0"/>
                <w:sz w:val="24"/>
                <w:szCs w:val="24"/>
              </w:rPr>
              <w:t>FACILITY</w:t>
            </w:r>
          </w:p>
        </w:tc>
        <w:tc>
          <w:tcPr>
            <w:tcW w:w="7941" w:type="dxa"/>
            <w:gridSpan w:val="10"/>
            <w:tcBorders>
              <w:top w:val="single" w:sz="12" w:space="0" w:color="auto"/>
              <w:left w:val="single" w:sz="12" w:space="0" w:color="auto"/>
              <w:bottom w:val="single" w:sz="18" w:space="0" w:color="auto"/>
              <w:right w:val="single" w:sz="12" w:space="0" w:color="auto"/>
            </w:tcBorders>
          </w:tcPr>
          <w:p w:rsidR="00534870" w:rsidRPr="009D599C" w:rsidRDefault="00534870">
            <w:pPr>
              <w:jc w:val="center"/>
              <w:rPr>
                <w:rFonts w:ascii="Arial" w:hAnsi="Arial" w:cs="Arial"/>
                <w:b/>
                <w:bCs/>
                <w:snapToGrid w:val="0"/>
                <w:sz w:val="24"/>
                <w:szCs w:val="24"/>
              </w:rPr>
            </w:pPr>
            <w:r w:rsidRPr="009D599C">
              <w:rPr>
                <w:rFonts w:ascii="Arial" w:hAnsi="Arial" w:cs="Arial"/>
                <w:b/>
                <w:bCs/>
                <w:snapToGrid w:val="0"/>
                <w:sz w:val="24"/>
                <w:szCs w:val="24"/>
              </w:rPr>
              <w:t>COMMUNICATIONS</w:t>
            </w:r>
          </w:p>
        </w:tc>
      </w:tr>
      <w:tr w:rsidR="00534870" w:rsidRPr="009D599C">
        <w:tblPrEx>
          <w:tblCellMar>
            <w:top w:w="0" w:type="dxa"/>
            <w:bottom w:w="0" w:type="dxa"/>
          </w:tblCellMar>
        </w:tblPrEx>
        <w:trPr>
          <w:cantSplit/>
          <w:trHeight w:val="254"/>
        </w:trPr>
        <w:tc>
          <w:tcPr>
            <w:tcW w:w="1710" w:type="dxa"/>
            <w:tcBorders>
              <w:top w:val="single" w:sz="18" w:space="0" w:color="auto"/>
              <w:left w:val="single" w:sz="6" w:space="0" w:color="auto"/>
              <w:bottom w:val="single" w:sz="6" w:space="0" w:color="auto"/>
              <w:right w:val="single" w:sz="12" w:space="0" w:color="auto"/>
            </w:tcBorders>
            <w:shd w:val="solid" w:color="C0C0C0" w:fill="auto"/>
          </w:tcPr>
          <w:p w:rsidR="00534870" w:rsidRPr="009D599C" w:rsidRDefault="00534870">
            <w:pPr>
              <w:jc w:val="center"/>
              <w:rPr>
                <w:rFonts w:ascii="Arial" w:hAnsi="Arial" w:cs="Arial"/>
                <w:snapToGrid w:val="0"/>
              </w:rPr>
            </w:pPr>
          </w:p>
        </w:tc>
        <w:tc>
          <w:tcPr>
            <w:tcW w:w="900" w:type="dxa"/>
            <w:tcBorders>
              <w:top w:val="single" w:sz="18" w:space="0" w:color="auto"/>
              <w:left w:val="single" w:sz="12" w:space="0" w:color="auto"/>
              <w:bottom w:val="single" w:sz="18" w:space="0" w:color="auto"/>
              <w:right w:val="single" w:sz="6" w:space="0" w:color="auto"/>
            </w:tcBorders>
          </w:tcPr>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Cable TV</w:t>
            </w:r>
          </w:p>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Or Satellite</w:t>
            </w:r>
          </w:p>
        </w:tc>
        <w:tc>
          <w:tcPr>
            <w:tcW w:w="720" w:type="dxa"/>
            <w:tcBorders>
              <w:top w:val="single" w:sz="18" w:space="0" w:color="auto"/>
              <w:left w:val="single" w:sz="6" w:space="0" w:color="auto"/>
              <w:bottom w:val="single" w:sz="18" w:space="0" w:color="auto"/>
              <w:right w:val="single" w:sz="6" w:space="0" w:color="auto"/>
            </w:tcBorders>
          </w:tcPr>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Phone/</w:t>
            </w:r>
          </w:p>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Fax</w:t>
            </w:r>
          </w:p>
        </w:tc>
        <w:tc>
          <w:tcPr>
            <w:tcW w:w="720" w:type="dxa"/>
            <w:tcBorders>
              <w:top w:val="single" w:sz="18" w:space="0" w:color="auto"/>
              <w:left w:val="single" w:sz="6" w:space="0" w:color="auto"/>
              <w:bottom w:val="single" w:sz="18" w:space="0" w:color="auto"/>
              <w:right w:val="single" w:sz="6" w:space="0" w:color="auto"/>
            </w:tcBorders>
          </w:tcPr>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TLETS</w:t>
            </w:r>
          </w:p>
        </w:tc>
        <w:tc>
          <w:tcPr>
            <w:tcW w:w="810" w:type="dxa"/>
            <w:tcBorders>
              <w:top w:val="single" w:sz="18" w:space="0" w:color="auto"/>
              <w:left w:val="single" w:sz="6" w:space="0" w:color="auto"/>
              <w:bottom w:val="single" w:sz="18" w:space="0" w:color="auto"/>
              <w:right w:val="single" w:sz="6" w:space="0" w:color="auto"/>
            </w:tcBorders>
          </w:tcPr>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RACES</w:t>
            </w:r>
          </w:p>
        </w:tc>
        <w:tc>
          <w:tcPr>
            <w:tcW w:w="900" w:type="dxa"/>
            <w:tcBorders>
              <w:top w:val="single" w:sz="18" w:space="0" w:color="auto"/>
              <w:left w:val="single" w:sz="6" w:space="0" w:color="auto"/>
              <w:bottom w:val="single" w:sz="18" w:space="0" w:color="auto"/>
              <w:right w:val="single" w:sz="4" w:space="0" w:color="auto"/>
            </w:tcBorders>
          </w:tcPr>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Radio</w:t>
            </w:r>
          </w:p>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VHF/UHF</w:t>
            </w:r>
          </w:p>
        </w:tc>
        <w:tc>
          <w:tcPr>
            <w:tcW w:w="540" w:type="dxa"/>
            <w:tcBorders>
              <w:top w:val="single" w:sz="18" w:space="0" w:color="auto"/>
              <w:left w:val="single" w:sz="4" w:space="0" w:color="auto"/>
              <w:bottom w:val="single" w:sz="18" w:space="0" w:color="auto"/>
              <w:right w:val="single" w:sz="4" w:space="0" w:color="auto"/>
            </w:tcBorders>
          </w:tcPr>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Radio</w:t>
            </w:r>
          </w:p>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HF</w:t>
            </w:r>
          </w:p>
        </w:tc>
        <w:tc>
          <w:tcPr>
            <w:tcW w:w="810" w:type="dxa"/>
            <w:tcBorders>
              <w:top w:val="single" w:sz="18" w:space="0" w:color="auto"/>
              <w:left w:val="single" w:sz="4" w:space="0" w:color="auto"/>
              <w:bottom w:val="single" w:sz="18" w:space="0" w:color="auto"/>
              <w:right w:val="single" w:sz="4" w:space="0" w:color="auto"/>
            </w:tcBorders>
          </w:tcPr>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Cell</w:t>
            </w:r>
          </w:p>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Phones</w:t>
            </w:r>
          </w:p>
        </w:tc>
        <w:tc>
          <w:tcPr>
            <w:tcW w:w="810" w:type="dxa"/>
            <w:tcBorders>
              <w:top w:val="single" w:sz="18" w:space="0" w:color="auto"/>
              <w:left w:val="single" w:sz="4" w:space="0" w:color="auto"/>
              <w:bottom w:val="single" w:sz="18" w:space="0" w:color="auto"/>
              <w:right w:val="single" w:sz="8" w:space="0" w:color="auto"/>
            </w:tcBorders>
          </w:tcPr>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 xml:space="preserve">Satellite </w:t>
            </w:r>
          </w:p>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Phones</w:t>
            </w:r>
          </w:p>
        </w:tc>
        <w:tc>
          <w:tcPr>
            <w:tcW w:w="990" w:type="dxa"/>
            <w:tcBorders>
              <w:top w:val="single" w:sz="18" w:space="0" w:color="auto"/>
              <w:left w:val="single" w:sz="8" w:space="0" w:color="auto"/>
              <w:bottom w:val="single" w:sz="18" w:space="0" w:color="auto"/>
              <w:right w:val="single" w:sz="4" w:space="0" w:color="auto"/>
            </w:tcBorders>
          </w:tcPr>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Local</w:t>
            </w:r>
          </w:p>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Computer</w:t>
            </w:r>
          </w:p>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Network</w:t>
            </w:r>
          </w:p>
        </w:tc>
        <w:tc>
          <w:tcPr>
            <w:tcW w:w="741" w:type="dxa"/>
            <w:tcBorders>
              <w:top w:val="single" w:sz="18" w:space="0" w:color="auto"/>
              <w:left w:val="single" w:sz="4" w:space="0" w:color="auto"/>
              <w:bottom w:val="single" w:sz="18" w:space="0" w:color="auto"/>
              <w:right w:val="single" w:sz="12" w:space="0" w:color="auto"/>
            </w:tcBorders>
          </w:tcPr>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Internet</w:t>
            </w:r>
          </w:p>
          <w:p w:rsidR="00534870" w:rsidRPr="009D599C" w:rsidRDefault="00534870">
            <w:pPr>
              <w:jc w:val="center"/>
              <w:rPr>
                <w:rFonts w:ascii="Arial" w:hAnsi="Arial" w:cs="Arial"/>
                <w:snapToGrid w:val="0"/>
                <w:sz w:val="18"/>
                <w:szCs w:val="18"/>
              </w:rPr>
            </w:pPr>
            <w:r w:rsidRPr="009D599C">
              <w:rPr>
                <w:rFonts w:ascii="Arial" w:hAnsi="Arial" w:cs="Arial"/>
                <w:snapToGrid w:val="0"/>
                <w:sz w:val="18"/>
                <w:szCs w:val="18"/>
              </w:rPr>
              <w:t>E-mail</w:t>
            </w: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Airport</w:t>
            </w:r>
          </w:p>
        </w:tc>
        <w:tc>
          <w:tcPr>
            <w:tcW w:w="900" w:type="dxa"/>
            <w:tcBorders>
              <w:top w:val="single" w:sz="18"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720" w:type="dxa"/>
            <w:tcBorders>
              <w:top w:val="single" w:sz="18"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18"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810" w:type="dxa"/>
            <w:tcBorders>
              <w:top w:val="single" w:sz="18"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900" w:type="dxa"/>
            <w:tcBorders>
              <w:top w:val="single" w:sz="18"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540" w:type="dxa"/>
            <w:tcBorders>
              <w:top w:val="single" w:sz="18"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18"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18"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p>
        </w:tc>
        <w:tc>
          <w:tcPr>
            <w:tcW w:w="990" w:type="dxa"/>
            <w:tcBorders>
              <w:top w:val="single" w:sz="18"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741" w:type="dxa"/>
            <w:tcBorders>
              <w:top w:val="single" w:sz="18"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Department of Public Safety</w:t>
            </w:r>
          </w:p>
        </w:tc>
        <w:tc>
          <w:tcPr>
            <w:tcW w:w="900" w:type="dxa"/>
            <w:tcBorders>
              <w:top w:val="single" w:sz="6"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900" w:type="dxa"/>
            <w:tcBorders>
              <w:top w:val="single" w:sz="6"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54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990" w:type="dxa"/>
            <w:tcBorders>
              <w:top w:val="single" w:sz="6"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741" w:type="dxa"/>
            <w:tcBorders>
              <w:top w:val="single" w:sz="6"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Engineering</w:t>
            </w:r>
          </w:p>
          <w:p w:rsidR="00534870" w:rsidRPr="009D599C" w:rsidRDefault="00534870">
            <w:pPr>
              <w:jc w:val="right"/>
              <w:rPr>
                <w:rFonts w:ascii="Arial" w:hAnsi="Arial" w:cs="Arial"/>
                <w:snapToGrid w:val="0"/>
                <w:sz w:val="18"/>
                <w:szCs w:val="18"/>
              </w:rPr>
            </w:pPr>
          </w:p>
        </w:tc>
        <w:tc>
          <w:tcPr>
            <w:tcW w:w="900" w:type="dxa"/>
            <w:tcBorders>
              <w:top w:val="single" w:sz="6"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900" w:type="dxa"/>
            <w:tcBorders>
              <w:top w:val="single" w:sz="6"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54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p>
        </w:tc>
        <w:tc>
          <w:tcPr>
            <w:tcW w:w="990" w:type="dxa"/>
            <w:tcBorders>
              <w:top w:val="single" w:sz="6"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41" w:type="dxa"/>
            <w:tcBorders>
              <w:top w:val="single" w:sz="6"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r w:rsidR="00534870" w:rsidRPr="009D599C">
        <w:tblPrEx>
          <w:tblCellMar>
            <w:top w:w="0" w:type="dxa"/>
            <w:bottom w:w="0" w:type="dxa"/>
          </w:tblCellMar>
        </w:tblPrEx>
        <w:trPr>
          <w:cantSplit/>
          <w:trHeight w:val="293"/>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 xml:space="preserve">EOC </w:t>
            </w:r>
          </w:p>
        </w:tc>
        <w:tc>
          <w:tcPr>
            <w:tcW w:w="900" w:type="dxa"/>
            <w:tcBorders>
              <w:top w:val="single" w:sz="6"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900" w:type="dxa"/>
            <w:tcBorders>
              <w:top w:val="single" w:sz="6"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54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p>
        </w:tc>
        <w:tc>
          <w:tcPr>
            <w:tcW w:w="990" w:type="dxa"/>
            <w:tcBorders>
              <w:top w:val="single" w:sz="6"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41" w:type="dxa"/>
            <w:tcBorders>
              <w:top w:val="single" w:sz="6"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External Customers</w:t>
            </w:r>
          </w:p>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(Citizens, Private Industry)</w:t>
            </w:r>
          </w:p>
        </w:tc>
        <w:tc>
          <w:tcPr>
            <w:tcW w:w="900" w:type="dxa"/>
            <w:tcBorders>
              <w:top w:val="single" w:sz="6"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900" w:type="dxa"/>
            <w:tcBorders>
              <w:top w:val="single" w:sz="6"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54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p>
        </w:tc>
        <w:tc>
          <w:tcPr>
            <w:tcW w:w="990" w:type="dxa"/>
            <w:tcBorders>
              <w:top w:val="single" w:sz="6"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741" w:type="dxa"/>
            <w:tcBorders>
              <w:top w:val="single" w:sz="6"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 xml:space="preserve">Fire Department &amp; </w:t>
            </w:r>
          </w:p>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Mobile Units</w:t>
            </w:r>
          </w:p>
        </w:tc>
        <w:tc>
          <w:tcPr>
            <w:tcW w:w="900" w:type="dxa"/>
            <w:tcBorders>
              <w:top w:val="single" w:sz="6"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900" w:type="dxa"/>
            <w:tcBorders>
              <w:top w:val="single" w:sz="6"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54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p>
        </w:tc>
        <w:tc>
          <w:tcPr>
            <w:tcW w:w="990" w:type="dxa"/>
            <w:tcBorders>
              <w:top w:val="single" w:sz="6"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41" w:type="dxa"/>
            <w:tcBorders>
              <w:top w:val="single" w:sz="6"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Hospital</w:t>
            </w:r>
          </w:p>
        </w:tc>
        <w:tc>
          <w:tcPr>
            <w:tcW w:w="900" w:type="dxa"/>
            <w:tcBorders>
              <w:top w:val="single" w:sz="6"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900" w:type="dxa"/>
            <w:tcBorders>
              <w:top w:val="single" w:sz="6"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54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6" w:space="0" w:color="auto"/>
              <w:right w:val="single" w:sz="4" w:space="0" w:color="auto"/>
            </w:tcBorders>
          </w:tcPr>
          <w:p w:rsidR="00534870" w:rsidRPr="009D599C" w:rsidRDefault="00B223EB">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p>
        </w:tc>
        <w:tc>
          <w:tcPr>
            <w:tcW w:w="990" w:type="dxa"/>
            <w:tcBorders>
              <w:top w:val="single" w:sz="6"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741" w:type="dxa"/>
            <w:tcBorders>
              <w:top w:val="single" w:sz="6"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Municipal Utilities</w:t>
            </w:r>
          </w:p>
        </w:tc>
        <w:tc>
          <w:tcPr>
            <w:tcW w:w="900" w:type="dxa"/>
            <w:tcBorders>
              <w:top w:val="single" w:sz="6"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900" w:type="dxa"/>
            <w:tcBorders>
              <w:top w:val="single" w:sz="6"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54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p>
        </w:tc>
        <w:tc>
          <w:tcPr>
            <w:tcW w:w="990" w:type="dxa"/>
            <w:tcBorders>
              <w:top w:val="single" w:sz="6"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41" w:type="dxa"/>
            <w:tcBorders>
              <w:top w:val="single" w:sz="6"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National Weather Service</w:t>
            </w:r>
          </w:p>
        </w:tc>
        <w:tc>
          <w:tcPr>
            <w:tcW w:w="900" w:type="dxa"/>
            <w:tcBorders>
              <w:top w:val="single" w:sz="6"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900" w:type="dxa"/>
            <w:tcBorders>
              <w:top w:val="single" w:sz="6"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54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p>
        </w:tc>
        <w:tc>
          <w:tcPr>
            <w:tcW w:w="990" w:type="dxa"/>
            <w:tcBorders>
              <w:top w:val="single" w:sz="6"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741" w:type="dxa"/>
            <w:tcBorders>
              <w:top w:val="single" w:sz="6"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Police Department &amp; Mobile Units</w:t>
            </w:r>
          </w:p>
        </w:tc>
        <w:tc>
          <w:tcPr>
            <w:tcW w:w="900" w:type="dxa"/>
            <w:tcBorders>
              <w:top w:val="single" w:sz="6"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900" w:type="dxa"/>
            <w:tcBorders>
              <w:top w:val="single" w:sz="6"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54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p>
        </w:tc>
        <w:tc>
          <w:tcPr>
            <w:tcW w:w="990" w:type="dxa"/>
            <w:tcBorders>
              <w:top w:val="single" w:sz="6"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41" w:type="dxa"/>
            <w:tcBorders>
              <w:top w:val="single" w:sz="6"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Private Utilities</w:t>
            </w:r>
          </w:p>
        </w:tc>
        <w:tc>
          <w:tcPr>
            <w:tcW w:w="900" w:type="dxa"/>
            <w:tcBorders>
              <w:top w:val="single" w:sz="6"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900" w:type="dxa"/>
            <w:tcBorders>
              <w:top w:val="single" w:sz="6"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54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990" w:type="dxa"/>
            <w:tcBorders>
              <w:top w:val="single" w:sz="6"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741" w:type="dxa"/>
            <w:tcBorders>
              <w:top w:val="single" w:sz="6"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Public Works</w:t>
            </w:r>
          </w:p>
        </w:tc>
        <w:tc>
          <w:tcPr>
            <w:tcW w:w="900" w:type="dxa"/>
            <w:tcBorders>
              <w:top w:val="single" w:sz="6"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900" w:type="dxa"/>
            <w:tcBorders>
              <w:top w:val="single" w:sz="6"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54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p>
        </w:tc>
        <w:tc>
          <w:tcPr>
            <w:tcW w:w="990" w:type="dxa"/>
            <w:tcBorders>
              <w:top w:val="single" w:sz="6"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41" w:type="dxa"/>
            <w:tcBorders>
              <w:top w:val="single" w:sz="6"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Red Cross</w:t>
            </w:r>
          </w:p>
        </w:tc>
        <w:tc>
          <w:tcPr>
            <w:tcW w:w="900" w:type="dxa"/>
            <w:tcBorders>
              <w:top w:val="single" w:sz="6"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900" w:type="dxa"/>
            <w:tcBorders>
              <w:top w:val="single" w:sz="6"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54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p>
        </w:tc>
        <w:tc>
          <w:tcPr>
            <w:tcW w:w="990" w:type="dxa"/>
            <w:tcBorders>
              <w:top w:val="single" w:sz="6"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741" w:type="dxa"/>
            <w:tcBorders>
              <w:top w:val="single" w:sz="6"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6"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Shelters</w:t>
            </w:r>
          </w:p>
        </w:tc>
        <w:tc>
          <w:tcPr>
            <w:tcW w:w="900" w:type="dxa"/>
            <w:tcBorders>
              <w:top w:val="single" w:sz="6" w:space="0" w:color="auto"/>
              <w:left w:val="single" w:sz="12"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6"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c>
          <w:tcPr>
            <w:tcW w:w="900" w:type="dxa"/>
            <w:tcBorders>
              <w:top w:val="single" w:sz="6" w:space="0" w:color="auto"/>
              <w:left w:val="single" w:sz="6"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54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6" w:space="0" w:color="auto"/>
              <w:right w:val="single" w:sz="8" w:space="0" w:color="auto"/>
            </w:tcBorders>
          </w:tcPr>
          <w:p w:rsidR="00534870" w:rsidRPr="009D599C" w:rsidRDefault="00534870">
            <w:pPr>
              <w:jc w:val="center"/>
              <w:rPr>
                <w:rFonts w:ascii="Arial" w:hAnsi="Arial" w:cs="Arial"/>
                <w:b/>
                <w:bCs/>
                <w:snapToGrid w:val="0"/>
              </w:rPr>
            </w:pPr>
          </w:p>
        </w:tc>
        <w:tc>
          <w:tcPr>
            <w:tcW w:w="990" w:type="dxa"/>
            <w:tcBorders>
              <w:top w:val="single" w:sz="6" w:space="0" w:color="auto"/>
              <w:left w:val="single" w:sz="8" w:space="0" w:color="auto"/>
              <w:bottom w:val="single" w:sz="6" w:space="0" w:color="auto"/>
              <w:right w:val="single" w:sz="4" w:space="0" w:color="auto"/>
            </w:tcBorders>
          </w:tcPr>
          <w:p w:rsidR="00534870" w:rsidRPr="009D599C" w:rsidRDefault="00534870">
            <w:pPr>
              <w:jc w:val="center"/>
              <w:rPr>
                <w:rFonts w:ascii="Arial" w:hAnsi="Arial" w:cs="Arial"/>
                <w:b/>
                <w:bCs/>
                <w:snapToGrid w:val="0"/>
              </w:rPr>
            </w:pPr>
          </w:p>
        </w:tc>
        <w:tc>
          <w:tcPr>
            <w:tcW w:w="741" w:type="dxa"/>
            <w:tcBorders>
              <w:top w:val="single" w:sz="6" w:space="0" w:color="auto"/>
              <w:left w:val="single" w:sz="4" w:space="0" w:color="auto"/>
              <w:bottom w:val="single" w:sz="6" w:space="0" w:color="auto"/>
              <w:right w:val="single" w:sz="6" w:space="0" w:color="auto"/>
            </w:tcBorders>
          </w:tcPr>
          <w:p w:rsidR="00534870" w:rsidRPr="009D599C" w:rsidRDefault="00534870">
            <w:pPr>
              <w:jc w:val="center"/>
              <w:rPr>
                <w:rFonts w:ascii="Arial" w:hAnsi="Arial" w:cs="Arial"/>
                <w:b/>
                <w:bCs/>
                <w:snapToGrid w:val="0"/>
              </w:rPr>
            </w:pPr>
          </w:p>
        </w:tc>
      </w:tr>
      <w:tr w:rsidR="00534870" w:rsidRPr="009D599C">
        <w:tblPrEx>
          <w:tblCellMar>
            <w:top w:w="0" w:type="dxa"/>
            <w:bottom w:w="0" w:type="dxa"/>
          </w:tblCellMar>
        </w:tblPrEx>
        <w:trPr>
          <w:cantSplit/>
          <w:trHeight w:val="269"/>
        </w:trPr>
        <w:tc>
          <w:tcPr>
            <w:tcW w:w="1710" w:type="dxa"/>
            <w:tcBorders>
              <w:top w:val="single" w:sz="6" w:space="0" w:color="auto"/>
              <w:left w:val="single" w:sz="6" w:space="0" w:color="auto"/>
              <w:bottom w:val="single" w:sz="12" w:space="0" w:color="auto"/>
              <w:right w:val="single" w:sz="12" w:space="0" w:color="auto"/>
            </w:tcBorders>
          </w:tcPr>
          <w:p w:rsidR="00534870" w:rsidRPr="009D599C" w:rsidRDefault="00534870">
            <w:pPr>
              <w:jc w:val="right"/>
              <w:rPr>
                <w:rFonts w:ascii="Arial" w:hAnsi="Arial" w:cs="Arial"/>
                <w:snapToGrid w:val="0"/>
                <w:sz w:val="18"/>
                <w:szCs w:val="18"/>
              </w:rPr>
            </w:pPr>
            <w:r w:rsidRPr="009D599C">
              <w:rPr>
                <w:rFonts w:ascii="Arial" w:hAnsi="Arial" w:cs="Arial"/>
                <w:snapToGrid w:val="0"/>
                <w:sz w:val="18"/>
                <w:szCs w:val="18"/>
              </w:rPr>
              <w:t>Sheriff's Office</w:t>
            </w:r>
          </w:p>
        </w:tc>
        <w:tc>
          <w:tcPr>
            <w:tcW w:w="900" w:type="dxa"/>
            <w:tcBorders>
              <w:top w:val="single" w:sz="6" w:space="0" w:color="auto"/>
              <w:left w:val="single" w:sz="12" w:space="0" w:color="auto"/>
              <w:bottom w:val="single" w:sz="12"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12"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20" w:type="dxa"/>
            <w:tcBorders>
              <w:top w:val="single" w:sz="6" w:space="0" w:color="auto"/>
              <w:left w:val="single" w:sz="6" w:space="0" w:color="auto"/>
              <w:bottom w:val="single" w:sz="12"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6" w:space="0" w:color="auto"/>
              <w:bottom w:val="single" w:sz="12" w:space="0" w:color="auto"/>
              <w:right w:val="single" w:sz="6" w:space="0" w:color="auto"/>
            </w:tcBorders>
          </w:tcPr>
          <w:p w:rsidR="00534870" w:rsidRPr="009D599C" w:rsidRDefault="00534870">
            <w:pPr>
              <w:jc w:val="center"/>
              <w:rPr>
                <w:rFonts w:ascii="Arial" w:hAnsi="Arial" w:cs="Arial"/>
                <w:b/>
                <w:bCs/>
                <w:snapToGrid w:val="0"/>
              </w:rPr>
            </w:pPr>
          </w:p>
        </w:tc>
        <w:tc>
          <w:tcPr>
            <w:tcW w:w="900" w:type="dxa"/>
            <w:tcBorders>
              <w:top w:val="single" w:sz="6" w:space="0" w:color="auto"/>
              <w:left w:val="single" w:sz="6" w:space="0" w:color="auto"/>
              <w:bottom w:val="single" w:sz="12"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540" w:type="dxa"/>
            <w:tcBorders>
              <w:top w:val="single" w:sz="6" w:space="0" w:color="auto"/>
              <w:left w:val="single" w:sz="4" w:space="0" w:color="auto"/>
              <w:bottom w:val="single" w:sz="12" w:space="0" w:color="auto"/>
              <w:right w:val="single" w:sz="4" w:space="0" w:color="auto"/>
            </w:tcBorders>
          </w:tcPr>
          <w:p w:rsidR="00534870" w:rsidRPr="009D599C" w:rsidRDefault="00534870">
            <w:pPr>
              <w:jc w:val="center"/>
              <w:rPr>
                <w:rFonts w:ascii="Arial" w:hAnsi="Arial" w:cs="Arial"/>
                <w:b/>
                <w:bCs/>
                <w:snapToGrid w:val="0"/>
              </w:rPr>
            </w:pPr>
          </w:p>
        </w:tc>
        <w:tc>
          <w:tcPr>
            <w:tcW w:w="810" w:type="dxa"/>
            <w:tcBorders>
              <w:top w:val="single" w:sz="6" w:space="0" w:color="auto"/>
              <w:left w:val="single" w:sz="4" w:space="0" w:color="auto"/>
              <w:bottom w:val="single" w:sz="12"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810" w:type="dxa"/>
            <w:tcBorders>
              <w:top w:val="single" w:sz="6" w:space="0" w:color="auto"/>
              <w:left w:val="single" w:sz="4" w:space="0" w:color="auto"/>
              <w:bottom w:val="single" w:sz="12" w:space="0" w:color="auto"/>
              <w:right w:val="single" w:sz="8" w:space="0" w:color="auto"/>
            </w:tcBorders>
          </w:tcPr>
          <w:p w:rsidR="00534870" w:rsidRPr="009D599C" w:rsidRDefault="00534870">
            <w:pPr>
              <w:jc w:val="center"/>
              <w:rPr>
                <w:rFonts w:ascii="Arial" w:hAnsi="Arial" w:cs="Arial"/>
                <w:b/>
                <w:bCs/>
                <w:snapToGrid w:val="0"/>
              </w:rPr>
            </w:pPr>
          </w:p>
        </w:tc>
        <w:tc>
          <w:tcPr>
            <w:tcW w:w="990" w:type="dxa"/>
            <w:tcBorders>
              <w:top w:val="single" w:sz="6" w:space="0" w:color="auto"/>
              <w:left w:val="single" w:sz="8" w:space="0" w:color="auto"/>
              <w:bottom w:val="single" w:sz="12" w:space="0" w:color="auto"/>
              <w:right w:val="single" w:sz="4"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c>
          <w:tcPr>
            <w:tcW w:w="741" w:type="dxa"/>
            <w:tcBorders>
              <w:top w:val="single" w:sz="6" w:space="0" w:color="auto"/>
              <w:left w:val="single" w:sz="4" w:space="0" w:color="auto"/>
              <w:bottom w:val="single" w:sz="12" w:space="0" w:color="auto"/>
              <w:right w:val="single" w:sz="6" w:space="0" w:color="auto"/>
            </w:tcBorders>
          </w:tcPr>
          <w:p w:rsidR="00534870" w:rsidRPr="009D599C" w:rsidRDefault="00534870">
            <w:pPr>
              <w:jc w:val="center"/>
              <w:rPr>
                <w:rFonts w:ascii="Arial" w:hAnsi="Arial" w:cs="Arial"/>
                <w:b/>
                <w:bCs/>
                <w:snapToGrid w:val="0"/>
              </w:rPr>
            </w:pPr>
            <w:r w:rsidRPr="009D599C">
              <w:rPr>
                <w:rFonts w:ascii="Arial" w:hAnsi="Arial" w:cs="Arial"/>
                <w:b/>
                <w:bCs/>
                <w:snapToGrid w:val="0"/>
              </w:rPr>
              <w:t>X</w:t>
            </w:r>
          </w:p>
        </w:tc>
      </w:tr>
    </w:tbl>
    <w:p w:rsidR="00534870" w:rsidRPr="009D599C" w:rsidRDefault="00534870"/>
    <w:p w:rsidR="00534870" w:rsidRPr="009D599C" w:rsidRDefault="00534870">
      <w:pPr>
        <w:pStyle w:val="BodyText2"/>
        <w:ind w:left="900" w:hanging="900"/>
        <w:rPr>
          <w:rFonts w:ascii="Arial" w:hAnsi="Arial" w:cs="Arial"/>
        </w:rPr>
      </w:pPr>
    </w:p>
    <w:p w:rsidR="00534870" w:rsidRPr="009D599C" w:rsidRDefault="00534870">
      <w:pPr>
        <w:pStyle w:val="BodyText2"/>
        <w:ind w:left="900" w:hanging="900"/>
        <w:rPr>
          <w:rFonts w:ascii="Arial" w:hAnsi="Arial" w:cs="Arial"/>
        </w:rPr>
      </w:pPr>
    </w:p>
    <w:p w:rsidR="00534870" w:rsidRPr="009D599C" w:rsidRDefault="00534870">
      <w:pPr>
        <w:pStyle w:val="BodyText2"/>
        <w:ind w:left="900" w:hanging="900"/>
        <w:rPr>
          <w:rFonts w:ascii="Arial" w:hAnsi="Arial" w:cs="Arial"/>
        </w:rPr>
      </w:pPr>
    </w:p>
    <w:p w:rsidR="00534870" w:rsidRPr="009D599C" w:rsidRDefault="00534870">
      <w:pPr>
        <w:pStyle w:val="BodyText2"/>
        <w:ind w:left="900" w:hanging="900"/>
        <w:rPr>
          <w:rFonts w:ascii="Arial" w:hAnsi="Arial" w:cs="Arial"/>
        </w:rPr>
      </w:pPr>
    </w:p>
    <w:p w:rsidR="00534870" w:rsidRPr="009D599C" w:rsidRDefault="00534870">
      <w:pPr>
        <w:pStyle w:val="BodyText2"/>
        <w:ind w:left="900" w:hanging="900"/>
        <w:rPr>
          <w:rFonts w:ascii="Arial" w:hAnsi="Arial" w:cs="Arial"/>
        </w:rPr>
      </w:pPr>
    </w:p>
    <w:p w:rsidR="00534870" w:rsidRPr="009D599C" w:rsidRDefault="00534870">
      <w:pPr>
        <w:pStyle w:val="BodyText2"/>
        <w:ind w:left="900" w:hanging="900"/>
        <w:rPr>
          <w:rFonts w:ascii="Arial" w:hAnsi="Arial" w:cs="Arial"/>
        </w:rPr>
      </w:pPr>
    </w:p>
    <w:p w:rsidR="00534870" w:rsidRPr="009D599C" w:rsidRDefault="00534870">
      <w:pPr>
        <w:pStyle w:val="BodyText2"/>
        <w:ind w:left="900" w:hanging="900"/>
        <w:rPr>
          <w:rFonts w:ascii="Arial" w:hAnsi="Arial" w:cs="Arial"/>
        </w:rPr>
      </w:pPr>
    </w:p>
    <w:p w:rsidR="00534870" w:rsidRPr="009D599C" w:rsidRDefault="00534870">
      <w:pPr>
        <w:pStyle w:val="BodyText2"/>
        <w:ind w:left="900" w:hanging="900"/>
        <w:rPr>
          <w:rFonts w:ascii="Arial" w:hAnsi="Arial" w:cs="Arial"/>
        </w:rPr>
      </w:pPr>
    </w:p>
    <w:p w:rsidR="00534870" w:rsidRPr="009D599C" w:rsidRDefault="00534870">
      <w:pPr>
        <w:pStyle w:val="BodyText2"/>
        <w:ind w:left="900" w:hanging="900"/>
        <w:rPr>
          <w:rFonts w:ascii="Arial" w:hAnsi="Arial" w:cs="Arial"/>
        </w:rPr>
      </w:pPr>
    </w:p>
    <w:p w:rsidR="00534870" w:rsidRPr="009D599C" w:rsidRDefault="00534870">
      <w:pPr>
        <w:pStyle w:val="BodyText2"/>
        <w:ind w:left="900" w:hanging="900"/>
        <w:rPr>
          <w:rFonts w:ascii="Arial" w:hAnsi="Arial" w:cs="Arial"/>
        </w:rPr>
      </w:pPr>
    </w:p>
    <w:p w:rsidR="00534870" w:rsidRPr="009D599C" w:rsidRDefault="00534870">
      <w:pPr>
        <w:pStyle w:val="BodyText2"/>
        <w:ind w:left="900" w:hanging="900"/>
        <w:rPr>
          <w:rFonts w:ascii="Arial" w:hAnsi="Arial" w:cs="Arial"/>
        </w:rPr>
      </w:pPr>
    </w:p>
    <w:p w:rsidR="00534870" w:rsidRPr="009D599C" w:rsidRDefault="00534870">
      <w:pPr>
        <w:pStyle w:val="BodyText2"/>
        <w:ind w:left="900" w:hanging="900"/>
        <w:rPr>
          <w:rFonts w:ascii="Arial" w:hAnsi="Arial" w:cs="Arial"/>
        </w:rPr>
      </w:pPr>
    </w:p>
    <w:p w:rsidR="00534870" w:rsidRPr="009D599C" w:rsidRDefault="00534870">
      <w:pPr>
        <w:pStyle w:val="BodyText2"/>
        <w:ind w:left="900" w:hanging="900"/>
        <w:rPr>
          <w:rFonts w:ascii="Arial" w:hAnsi="Arial" w:cs="Arial"/>
        </w:rPr>
      </w:pPr>
    </w:p>
    <w:p w:rsidR="00534870" w:rsidRPr="009D599C" w:rsidRDefault="00534870">
      <w:pPr>
        <w:pStyle w:val="BodyText2"/>
      </w:pPr>
    </w:p>
    <w:sectPr w:rsidR="00534870" w:rsidRPr="009D599C">
      <w:headerReference w:type="default" r:id="rId10"/>
      <w:footerReference w:type="default" r:id="rId11"/>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6C0" w:rsidRDefault="00D546C0">
      <w:r>
        <w:separator/>
      </w:r>
    </w:p>
  </w:endnote>
  <w:endnote w:type="continuationSeparator" w:id="0">
    <w:p w:rsidR="00D546C0" w:rsidRDefault="00D5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870" w:rsidRDefault="00534870">
    <w:pPr>
      <w:pStyle w:val="Footer"/>
      <w:framePr w:wrap="auto" w:vAnchor="text" w:hAnchor="page" w:x="5905" w:y="-24"/>
      <w:rPr>
        <w:rStyle w:val="PageNumber"/>
      </w:rPr>
    </w:pPr>
    <w:r>
      <w:rPr>
        <w:rStyle w:val="PageNumber"/>
        <w:rFonts w:ascii="Arial" w:hAnsi="Arial" w:cs="Arial"/>
      </w:rPr>
      <w:t>B-</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216134">
      <w:rPr>
        <w:rStyle w:val="PageNumber"/>
        <w:rFonts w:ascii="Arial" w:hAnsi="Arial" w:cs="Arial"/>
        <w:noProof/>
      </w:rPr>
      <w:t>9</w:t>
    </w:r>
    <w:r>
      <w:rPr>
        <w:rStyle w:val="PageNumber"/>
        <w:rFonts w:ascii="Arial" w:hAnsi="Arial" w:cs="Arial"/>
      </w:rPr>
      <w:fldChar w:fldCharType="end"/>
    </w:r>
  </w:p>
  <w:p w:rsidR="00534870" w:rsidRDefault="00534870">
    <w:pPr>
      <w:pStyle w:val="Footer"/>
      <w:rPr>
        <w:rFonts w:ascii="Arial" w:hAnsi="Arial" w:cs="Arial"/>
        <w:sz w:val="18"/>
        <w:szCs w:val="18"/>
      </w:rPr>
    </w:pPr>
    <w:proofErr w:type="spellStart"/>
    <w:r>
      <w:rPr>
        <w:rFonts w:ascii="Arial" w:hAnsi="Arial" w:cs="Arial"/>
        <w:sz w:val="18"/>
        <w:szCs w:val="18"/>
      </w:rPr>
      <w:t>Anx</w:t>
    </w:r>
    <w:proofErr w:type="spellEnd"/>
    <w:r>
      <w:rPr>
        <w:rFonts w:ascii="Arial" w:hAnsi="Arial" w:cs="Arial"/>
        <w:sz w:val="18"/>
        <w:szCs w:val="18"/>
      </w:rPr>
      <w:t xml:space="preserve"> B</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p>
  <w:p w:rsidR="00534870" w:rsidRDefault="00534870">
    <w:pPr>
      <w:pStyle w:val="Footer"/>
      <w:rPr>
        <w:rFonts w:ascii="Arial" w:hAnsi="Arial" w:cs="Arial"/>
        <w:sz w:val="18"/>
        <w:szCs w:val="18"/>
      </w:rPr>
    </w:pPr>
    <w:r>
      <w:rPr>
        <w:rFonts w:ascii="Arial" w:hAnsi="Arial" w:cs="Arial"/>
        <w:sz w:val="18"/>
        <w:szCs w:val="18"/>
      </w:rPr>
      <w:t xml:space="preserve">Ver. </w:t>
    </w:r>
    <w:proofErr w:type="gramStart"/>
    <w:r>
      <w:rPr>
        <w:rFonts w:ascii="Arial" w:hAnsi="Arial" w:cs="Arial"/>
        <w:sz w:val="18"/>
        <w:szCs w:val="18"/>
      </w:rPr>
      <w:t>2.0  03</w:t>
    </w:r>
    <w:proofErr w:type="gramEnd"/>
    <w:r>
      <w:rPr>
        <w:rFonts w:ascii="Arial" w:hAnsi="Arial" w:cs="Arial"/>
        <w:sz w:val="18"/>
        <w:szCs w:val="18"/>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870" w:rsidRDefault="00534870">
    <w:pPr>
      <w:pStyle w:val="Footer"/>
      <w:rPr>
        <w:rFonts w:ascii="Arial" w:hAnsi="Arial" w:cs="Arial"/>
        <w:sz w:val="18"/>
        <w:szCs w:val="18"/>
      </w:rPr>
    </w:pPr>
    <w:proofErr w:type="spellStart"/>
    <w:r>
      <w:rPr>
        <w:rFonts w:ascii="Arial" w:hAnsi="Arial" w:cs="Arial"/>
        <w:sz w:val="18"/>
        <w:szCs w:val="18"/>
      </w:rPr>
      <w:t>Anx</w:t>
    </w:r>
    <w:proofErr w:type="spellEnd"/>
    <w:r>
      <w:rPr>
        <w:rFonts w:ascii="Arial" w:hAnsi="Arial" w:cs="Arial"/>
        <w:sz w:val="18"/>
        <w:szCs w:val="18"/>
      </w:rPr>
      <w:t xml:space="preserve"> B</w:t>
    </w:r>
    <w:r>
      <w:rPr>
        <w:rFonts w:ascii="Arial" w:hAnsi="Arial" w:cs="Arial"/>
        <w:sz w:val="18"/>
        <w:szCs w:val="18"/>
      </w:rPr>
      <w:tab/>
    </w:r>
    <w:r>
      <w:rPr>
        <w:rFonts w:ascii="Arial" w:hAnsi="Arial" w:cs="Arial"/>
      </w:rPr>
      <w:t>B-1-</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16134">
      <w:rPr>
        <w:rStyle w:val="PageNumber"/>
        <w:rFonts w:ascii="Arial" w:hAnsi="Arial" w:cs="Arial"/>
        <w:noProof/>
      </w:rPr>
      <w:t>2</w:t>
    </w:r>
    <w:r>
      <w:rPr>
        <w:rStyle w:val="PageNumber"/>
        <w:rFonts w:ascii="Arial" w:hAnsi="Arial" w:cs="Arial"/>
      </w:rPr>
      <w:fldChar w:fldCharType="end"/>
    </w:r>
  </w:p>
  <w:p w:rsidR="00534870" w:rsidRDefault="00534870">
    <w:pPr>
      <w:pStyle w:val="Footer"/>
      <w:rPr>
        <w:rFonts w:ascii="Arial" w:hAnsi="Arial" w:cs="Arial"/>
        <w:sz w:val="18"/>
        <w:szCs w:val="18"/>
      </w:rPr>
    </w:pPr>
    <w:r>
      <w:rPr>
        <w:rFonts w:ascii="Arial" w:hAnsi="Arial" w:cs="Arial"/>
        <w:sz w:val="18"/>
        <w:szCs w:val="18"/>
      </w:rPr>
      <w:t xml:space="preserve">Ver. </w:t>
    </w:r>
    <w:proofErr w:type="gramStart"/>
    <w:r>
      <w:rPr>
        <w:rFonts w:ascii="Arial" w:hAnsi="Arial" w:cs="Arial"/>
        <w:sz w:val="18"/>
        <w:szCs w:val="18"/>
      </w:rPr>
      <w:t>2.0  03</w:t>
    </w:r>
    <w:proofErr w:type="gramEnd"/>
    <w:r>
      <w:rPr>
        <w:rFonts w:ascii="Arial" w:hAnsi="Arial" w:cs="Arial"/>
        <w:sz w:val="18"/>
        <w:szCs w:val="18"/>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6C0" w:rsidRDefault="00D546C0">
      <w:r>
        <w:separator/>
      </w:r>
    </w:p>
  </w:footnote>
  <w:footnote w:type="continuationSeparator" w:id="0">
    <w:p w:rsidR="00D546C0" w:rsidRDefault="00D5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870" w:rsidRDefault="00534870">
    <w:pPr>
      <w:pStyle w:val="Heading3"/>
      <w:ind w:left="0"/>
      <w:jc w:val="right"/>
    </w:pPr>
    <w:r>
      <w:t>Appendix 1 to Annex B</w:t>
    </w:r>
  </w:p>
  <w:p w:rsidR="00534870" w:rsidRDefault="00534870">
    <w:pPr>
      <w:pStyle w:val="Header"/>
      <w:ind w:left="14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772"/>
    <w:multiLevelType w:val="singleLevel"/>
    <w:tmpl w:val="D9A083A4"/>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3226702"/>
    <w:multiLevelType w:val="singleLevel"/>
    <w:tmpl w:val="61683954"/>
    <w:lvl w:ilvl="0">
      <w:start w:val="1"/>
      <w:numFmt w:val="upperLetter"/>
      <w:lvlText w:val="%1."/>
      <w:lvlJc w:val="left"/>
      <w:pPr>
        <w:tabs>
          <w:tab w:val="num" w:pos="1155"/>
        </w:tabs>
        <w:ind w:left="1155" w:hanging="435"/>
      </w:pPr>
      <w:rPr>
        <w:rFonts w:cs="Times New Roman"/>
        <w:b/>
        <w:bCs/>
        <w:i w:val="0"/>
        <w:iCs w:val="0"/>
      </w:rPr>
    </w:lvl>
  </w:abstractNum>
  <w:abstractNum w:abstractNumId="2" w15:restartNumberingAfterBreak="0">
    <w:nsid w:val="07113D14"/>
    <w:multiLevelType w:val="singleLevel"/>
    <w:tmpl w:val="E19A8768"/>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07253E2E"/>
    <w:multiLevelType w:val="singleLevel"/>
    <w:tmpl w:val="75CCA472"/>
    <w:lvl w:ilvl="0">
      <w:start w:val="1"/>
      <w:numFmt w:val="upperLetter"/>
      <w:lvlText w:val="%1."/>
      <w:lvlJc w:val="left"/>
      <w:pPr>
        <w:tabs>
          <w:tab w:val="num" w:pos="1080"/>
        </w:tabs>
        <w:ind w:left="1080" w:hanging="360"/>
      </w:pPr>
      <w:rPr>
        <w:rFonts w:cs="Times New Roman" w:hint="default"/>
      </w:rPr>
    </w:lvl>
  </w:abstractNum>
  <w:abstractNum w:abstractNumId="4" w15:restartNumberingAfterBreak="0">
    <w:nsid w:val="0C925E4F"/>
    <w:multiLevelType w:val="singleLevel"/>
    <w:tmpl w:val="7DB88AD0"/>
    <w:lvl w:ilvl="0">
      <w:start w:val="1"/>
      <w:numFmt w:val="decimal"/>
      <w:lvlText w:val="%1."/>
      <w:lvlJc w:val="left"/>
      <w:pPr>
        <w:tabs>
          <w:tab w:val="num" w:pos="1440"/>
        </w:tabs>
        <w:ind w:left="1440" w:hanging="360"/>
      </w:pPr>
      <w:rPr>
        <w:rFonts w:cs="Times New Roman"/>
        <w:b w:val="0"/>
        <w:bCs w:val="0"/>
        <w:i w:val="0"/>
        <w:iCs w:val="0"/>
      </w:rPr>
    </w:lvl>
  </w:abstractNum>
  <w:abstractNum w:abstractNumId="5" w15:restartNumberingAfterBreak="0">
    <w:nsid w:val="0E952812"/>
    <w:multiLevelType w:val="singleLevel"/>
    <w:tmpl w:val="458672B8"/>
    <w:lvl w:ilvl="0">
      <w:start w:val="1"/>
      <w:numFmt w:val="decimal"/>
      <w:lvlText w:val="%1."/>
      <w:lvlJc w:val="left"/>
      <w:pPr>
        <w:tabs>
          <w:tab w:val="num" w:pos="1440"/>
        </w:tabs>
        <w:ind w:left="1440" w:hanging="360"/>
      </w:pPr>
      <w:rPr>
        <w:rFonts w:cs="Times New Roman"/>
        <w:b w:val="0"/>
        <w:bCs w:val="0"/>
        <w:i w:val="0"/>
        <w:iCs w:val="0"/>
      </w:rPr>
    </w:lvl>
  </w:abstractNum>
  <w:abstractNum w:abstractNumId="6" w15:restartNumberingAfterBreak="0">
    <w:nsid w:val="0EAF0B6D"/>
    <w:multiLevelType w:val="singleLevel"/>
    <w:tmpl w:val="199CDF50"/>
    <w:lvl w:ilvl="0">
      <w:start w:val="1"/>
      <w:numFmt w:val="decimal"/>
      <w:lvlText w:val="%1."/>
      <w:lvlJc w:val="left"/>
      <w:pPr>
        <w:tabs>
          <w:tab w:val="num" w:pos="1440"/>
        </w:tabs>
        <w:ind w:left="1440" w:hanging="360"/>
      </w:pPr>
      <w:rPr>
        <w:rFonts w:cs="Times New Roman"/>
        <w:b w:val="0"/>
        <w:bCs w:val="0"/>
        <w:i w:val="0"/>
        <w:iCs w:val="0"/>
      </w:rPr>
    </w:lvl>
  </w:abstractNum>
  <w:abstractNum w:abstractNumId="7" w15:restartNumberingAfterBreak="0">
    <w:nsid w:val="13393848"/>
    <w:multiLevelType w:val="singleLevel"/>
    <w:tmpl w:val="DD34C4C8"/>
    <w:lvl w:ilvl="0">
      <w:start w:val="1"/>
      <w:numFmt w:val="upperLetter"/>
      <w:lvlText w:val="%1."/>
      <w:lvlJc w:val="left"/>
      <w:pPr>
        <w:tabs>
          <w:tab w:val="num" w:pos="1080"/>
        </w:tabs>
        <w:ind w:left="1080" w:hanging="360"/>
      </w:pPr>
      <w:rPr>
        <w:rFonts w:cs="Times New Roman" w:hint="default"/>
      </w:rPr>
    </w:lvl>
  </w:abstractNum>
  <w:abstractNum w:abstractNumId="8" w15:restartNumberingAfterBreak="0">
    <w:nsid w:val="20905DCB"/>
    <w:multiLevelType w:val="singleLevel"/>
    <w:tmpl w:val="0B3A022A"/>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219640E3"/>
    <w:multiLevelType w:val="hybridMultilevel"/>
    <w:tmpl w:val="9A0684C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1AD10DD"/>
    <w:multiLevelType w:val="singleLevel"/>
    <w:tmpl w:val="41B05FA6"/>
    <w:lvl w:ilvl="0">
      <w:start w:val="1"/>
      <w:numFmt w:val="upperLetter"/>
      <w:lvlText w:val="%1."/>
      <w:lvlJc w:val="left"/>
      <w:pPr>
        <w:tabs>
          <w:tab w:val="num" w:pos="1080"/>
        </w:tabs>
        <w:ind w:left="1080" w:hanging="360"/>
      </w:pPr>
      <w:rPr>
        <w:rFonts w:cs="Times New Roman" w:hint="default"/>
      </w:rPr>
    </w:lvl>
  </w:abstractNum>
  <w:abstractNum w:abstractNumId="11" w15:restartNumberingAfterBreak="0">
    <w:nsid w:val="236A4CA1"/>
    <w:multiLevelType w:val="singleLevel"/>
    <w:tmpl w:val="F9969704"/>
    <w:lvl w:ilvl="0">
      <w:start w:val="1"/>
      <w:numFmt w:val="upperLetter"/>
      <w:pStyle w:val="Heading5"/>
      <w:lvlText w:val="%1."/>
      <w:lvlJc w:val="left"/>
      <w:pPr>
        <w:tabs>
          <w:tab w:val="num" w:pos="1080"/>
        </w:tabs>
        <w:ind w:left="1080" w:hanging="360"/>
      </w:pPr>
      <w:rPr>
        <w:rFonts w:ascii="Arial" w:hAnsi="Arial" w:cs="Arial" w:hint="default"/>
        <w:b/>
        <w:bCs/>
        <w:i w:val="0"/>
        <w:iCs w:val="0"/>
        <w:sz w:val="22"/>
        <w:szCs w:val="22"/>
      </w:rPr>
    </w:lvl>
  </w:abstractNum>
  <w:abstractNum w:abstractNumId="12" w15:restartNumberingAfterBreak="0">
    <w:nsid w:val="272872B1"/>
    <w:multiLevelType w:val="singleLevel"/>
    <w:tmpl w:val="7338CB88"/>
    <w:lvl w:ilvl="0">
      <w:start w:val="1"/>
      <w:numFmt w:val="decimal"/>
      <w:lvlText w:val="%1."/>
      <w:lvlJc w:val="left"/>
      <w:pPr>
        <w:tabs>
          <w:tab w:val="num" w:pos="1470"/>
        </w:tabs>
        <w:ind w:left="1470" w:hanging="390"/>
      </w:pPr>
      <w:rPr>
        <w:rFonts w:cs="Times New Roman" w:hint="default"/>
      </w:rPr>
    </w:lvl>
  </w:abstractNum>
  <w:abstractNum w:abstractNumId="13" w15:restartNumberingAfterBreak="0">
    <w:nsid w:val="29333600"/>
    <w:multiLevelType w:val="singleLevel"/>
    <w:tmpl w:val="30128CF4"/>
    <w:lvl w:ilvl="0">
      <w:start w:val="1"/>
      <w:numFmt w:val="decimal"/>
      <w:lvlText w:val="%1."/>
      <w:lvlJc w:val="left"/>
      <w:pPr>
        <w:tabs>
          <w:tab w:val="num" w:pos="1440"/>
        </w:tabs>
        <w:ind w:left="1440" w:hanging="360"/>
      </w:pPr>
      <w:rPr>
        <w:rFonts w:cs="Times New Roman" w:hint="default"/>
      </w:rPr>
    </w:lvl>
  </w:abstractNum>
  <w:abstractNum w:abstractNumId="14" w15:restartNumberingAfterBreak="0">
    <w:nsid w:val="2A3275A4"/>
    <w:multiLevelType w:val="singleLevel"/>
    <w:tmpl w:val="B3F68EFE"/>
    <w:lvl w:ilvl="0">
      <w:start w:val="1"/>
      <w:numFmt w:val="lowerLetter"/>
      <w:lvlText w:val="%1."/>
      <w:lvlJc w:val="left"/>
      <w:pPr>
        <w:tabs>
          <w:tab w:val="num" w:pos="1080"/>
        </w:tabs>
        <w:ind w:left="1080" w:hanging="360"/>
      </w:pPr>
      <w:rPr>
        <w:rFonts w:cs="Times New Roman" w:hint="default"/>
      </w:rPr>
    </w:lvl>
  </w:abstractNum>
  <w:abstractNum w:abstractNumId="15" w15:restartNumberingAfterBreak="0">
    <w:nsid w:val="2D2F0E6A"/>
    <w:multiLevelType w:val="singleLevel"/>
    <w:tmpl w:val="3A5C5F16"/>
    <w:lvl w:ilvl="0">
      <w:start w:val="1"/>
      <w:numFmt w:val="upperRoman"/>
      <w:pStyle w:val="Heading1"/>
      <w:lvlText w:val="%1."/>
      <w:lvlJc w:val="left"/>
      <w:pPr>
        <w:tabs>
          <w:tab w:val="num" w:pos="720"/>
        </w:tabs>
        <w:ind w:left="720" w:hanging="720"/>
      </w:pPr>
      <w:rPr>
        <w:rFonts w:cs="Times New Roman" w:hint="default"/>
      </w:rPr>
    </w:lvl>
  </w:abstractNum>
  <w:abstractNum w:abstractNumId="16" w15:restartNumberingAfterBreak="0">
    <w:nsid w:val="323B2CC4"/>
    <w:multiLevelType w:val="singleLevel"/>
    <w:tmpl w:val="E19A8768"/>
    <w:lvl w:ilvl="0">
      <w:start w:val="1"/>
      <w:numFmt w:val="lowerLetter"/>
      <w:lvlText w:val="%1."/>
      <w:lvlJc w:val="left"/>
      <w:pPr>
        <w:tabs>
          <w:tab w:val="num" w:pos="1080"/>
        </w:tabs>
        <w:ind w:left="1080" w:hanging="360"/>
      </w:pPr>
      <w:rPr>
        <w:rFonts w:cs="Times New Roman" w:hint="default"/>
      </w:rPr>
    </w:lvl>
  </w:abstractNum>
  <w:abstractNum w:abstractNumId="17" w15:restartNumberingAfterBreak="0">
    <w:nsid w:val="33910856"/>
    <w:multiLevelType w:val="singleLevel"/>
    <w:tmpl w:val="E19A8768"/>
    <w:lvl w:ilvl="0">
      <w:start w:val="1"/>
      <w:numFmt w:val="lowerLetter"/>
      <w:lvlText w:val="%1."/>
      <w:lvlJc w:val="left"/>
      <w:pPr>
        <w:tabs>
          <w:tab w:val="num" w:pos="1080"/>
        </w:tabs>
        <w:ind w:left="1080" w:hanging="360"/>
      </w:pPr>
      <w:rPr>
        <w:rFonts w:cs="Times New Roman" w:hint="default"/>
      </w:rPr>
    </w:lvl>
  </w:abstractNum>
  <w:abstractNum w:abstractNumId="18" w15:restartNumberingAfterBreak="0">
    <w:nsid w:val="3F684C71"/>
    <w:multiLevelType w:val="singleLevel"/>
    <w:tmpl w:val="7FBE2E82"/>
    <w:lvl w:ilvl="0">
      <w:start w:val="1"/>
      <w:numFmt w:val="upperLetter"/>
      <w:lvlText w:val="%1."/>
      <w:lvlJc w:val="left"/>
      <w:pPr>
        <w:tabs>
          <w:tab w:val="num" w:pos="1440"/>
        </w:tabs>
        <w:ind w:left="1440" w:hanging="720"/>
      </w:pPr>
      <w:rPr>
        <w:rFonts w:cs="Times New Roman" w:hint="default"/>
      </w:rPr>
    </w:lvl>
  </w:abstractNum>
  <w:abstractNum w:abstractNumId="19" w15:restartNumberingAfterBreak="0">
    <w:nsid w:val="446B09F2"/>
    <w:multiLevelType w:val="singleLevel"/>
    <w:tmpl w:val="B6C05974"/>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20" w15:restartNumberingAfterBreak="0">
    <w:nsid w:val="448B3F94"/>
    <w:multiLevelType w:val="singleLevel"/>
    <w:tmpl w:val="2FDEA508"/>
    <w:lvl w:ilvl="0">
      <w:start w:val="1"/>
      <w:numFmt w:val="decimal"/>
      <w:lvlText w:val="%1."/>
      <w:lvlJc w:val="left"/>
      <w:pPr>
        <w:tabs>
          <w:tab w:val="num" w:pos="1440"/>
        </w:tabs>
        <w:ind w:left="1440" w:hanging="360"/>
      </w:pPr>
      <w:rPr>
        <w:rFonts w:cs="Times New Roman" w:hint="default"/>
      </w:rPr>
    </w:lvl>
  </w:abstractNum>
  <w:abstractNum w:abstractNumId="21" w15:restartNumberingAfterBreak="0">
    <w:nsid w:val="47EC62F1"/>
    <w:multiLevelType w:val="singleLevel"/>
    <w:tmpl w:val="07C46BA2"/>
    <w:lvl w:ilvl="0">
      <w:start w:val="1"/>
      <w:numFmt w:val="decimal"/>
      <w:lvlText w:val="%1."/>
      <w:lvlJc w:val="left"/>
      <w:pPr>
        <w:tabs>
          <w:tab w:val="num" w:pos="1440"/>
        </w:tabs>
        <w:ind w:left="1440" w:hanging="360"/>
      </w:pPr>
      <w:rPr>
        <w:rFonts w:cs="Times New Roman" w:hint="default"/>
      </w:rPr>
    </w:lvl>
  </w:abstractNum>
  <w:abstractNum w:abstractNumId="22" w15:restartNumberingAfterBreak="0">
    <w:nsid w:val="49950CC8"/>
    <w:multiLevelType w:val="singleLevel"/>
    <w:tmpl w:val="8550ADDE"/>
    <w:lvl w:ilvl="0">
      <w:start w:val="1"/>
      <w:numFmt w:val="upperLetter"/>
      <w:lvlText w:val="%1."/>
      <w:lvlJc w:val="left"/>
      <w:pPr>
        <w:tabs>
          <w:tab w:val="num" w:pos="1080"/>
        </w:tabs>
        <w:ind w:left="1080" w:hanging="360"/>
      </w:pPr>
      <w:rPr>
        <w:rFonts w:cs="Times New Roman"/>
        <w:b/>
        <w:bCs/>
        <w:i w:val="0"/>
        <w:iCs w:val="0"/>
      </w:rPr>
    </w:lvl>
  </w:abstractNum>
  <w:abstractNum w:abstractNumId="23" w15:restartNumberingAfterBreak="0">
    <w:nsid w:val="499B7BE5"/>
    <w:multiLevelType w:val="singleLevel"/>
    <w:tmpl w:val="6BAE6B54"/>
    <w:lvl w:ilvl="0">
      <w:start w:val="1"/>
      <w:numFmt w:val="upperLetter"/>
      <w:pStyle w:val="Heading2"/>
      <w:lvlText w:val="%1."/>
      <w:lvlJc w:val="left"/>
      <w:pPr>
        <w:tabs>
          <w:tab w:val="num" w:pos="1440"/>
        </w:tabs>
        <w:ind w:left="1440" w:hanging="720"/>
      </w:pPr>
      <w:rPr>
        <w:rFonts w:cs="Times New Roman" w:hint="default"/>
      </w:rPr>
    </w:lvl>
  </w:abstractNum>
  <w:abstractNum w:abstractNumId="24" w15:restartNumberingAfterBreak="0">
    <w:nsid w:val="566231BE"/>
    <w:multiLevelType w:val="singleLevel"/>
    <w:tmpl w:val="258E0266"/>
    <w:lvl w:ilvl="0">
      <w:start w:val="1"/>
      <w:numFmt w:val="lowerLetter"/>
      <w:lvlText w:val="%1."/>
      <w:lvlJc w:val="left"/>
      <w:pPr>
        <w:tabs>
          <w:tab w:val="num" w:pos="1080"/>
        </w:tabs>
        <w:ind w:left="1080" w:hanging="360"/>
      </w:pPr>
      <w:rPr>
        <w:rFonts w:cs="Times New Roman" w:hint="default"/>
      </w:rPr>
    </w:lvl>
  </w:abstractNum>
  <w:abstractNum w:abstractNumId="25" w15:restartNumberingAfterBreak="0">
    <w:nsid w:val="5BDE192C"/>
    <w:multiLevelType w:val="singleLevel"/>
    <w:tmpl w:val="30128CF4"/>
    <w:lvl w:ilvl="0">
      <w:start w:val="1"/>
      <w:numFmt w:val="decimal"/>
      <w:lvlText w:val="%1."/>
      <w:lvlJc w:val="left"/>
      <w:pPr>
        <w:tabs>
          <w:tab w:val="num" w:pos="1440"/>
        </w:tabs>
        <w:ind w:left="1440" w:hanging="360"/>
      </w:pPr>
      <w:rPr>
        <w:rFonts w:cs="Times New Roman" w:hint="default"/>
      </w:rPr>
    </w:lvl>
  </w:abstractNum>
  <w:abstractNum w:abstractNumId="26" w15:restartNumberingAfterBreak="0">
    <w:nsid w:val="676600F3"/>
    <w:multiLevelType w:val="singleLevel"/>
    <w:tmpl w:val="E19A8768"/>
    <w:lvl w:ilvl="0">
      <w:start w:val="1"/>
      <w:numFmt w:val="lowerLetter"/>
      <w:lvlText w:val="%1."/>
      <w:lvlJc w:val="left"/>
      <w:pPr>
        <w:tabs>
          <w:tab w:val="num" w:pos="1080"/>
        </w:tabs>
        <w:ind w:left="1080" w:hanging="360"/>
      </w:pPr>
      <w:rPr>
        <w:rFonts w:cs="Times New Roman" w:hint="default"/>
      </w:rPr>
    </w:lvl>
  </w:abstractNum>
  <w:abstractNum w:abstractNumId="27" w15:restartNumberingAfterBreak="0">
    <w:nsid w:val="6B7B2372"/>
    <w:multiLevelType w:val="singleLevel"/>
    <w:tmpl w:val="1CF407BC"/>
    <w:lvl w:ilvl="0">
      <w:start w:val="1"/>
      <w:numFmt w:val="decimal"/>
      <w:lvlText w:val="%1."/>
      <w:lvlJc w:val="left"/>
      <w:pPr>
        <w:tabs>
          <w:tab w:val="num" w:pos="1800"/>
        </w:tabs>
        <w:ind w:left="1800" w:hanging="360"/>
      </w:pPr>
      <w:rPr>
        <w:rFonts w:cs="Times New Roman" w:hint="default"/>
      </w:rPr>
    </w:lvl>
  </w:abstractNum>
  <w:abstractNum w:abstractNumId="28" w15:restartNumberingAfterBreak="0">
    <w:nsid w:val="70EE1DC6"/>
    <w:multiLevelType w:val="singleLevel"/>
    <w:tmpl w:val="458672B8"/>
    <w:lvl w:ilvl="0">
      <w:start w:val="1"/>
      <w:numFmt w:val="decimal"/>
      <w:lvlText w:val="%1."/>
      <w:lvlJc w:val="left"/>
      <w:pPr>
        <w:tabs>
          <w:tab w:val="num" w:pos="1440"/>
        </w:tabs>
        <w:ind w:left="1440" w:hanging="360"/>
      </w:pPr>
      <w:rPr>
        <w:rFonts w:cs="Times New Roman"/>
        <w:b w:val="0"/>
        <w:bCs w:val="0"/>
        <w:i w:val="0"/>
        <w:iCs w:val="0"/>
      </w:rPr>
    </w:lvl>
  </w:abstractNum>
  <w:abstractNum w:abstractNumId="29" w15:restartNumberingAfterBreak="0">
    <w:nsid w:val="710A528A"/>
    <w:multiLevelType w:val="hybridMultilevel"/>
    <w:tmpl w:val="9DEE38F8"/>
    <w:lvl w:ilvl="0" w:tplc="46D2335C">
      <w:start w:val="3"/>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0" w15:restartNumberingAfterBreak="0">
    <w:nsid w:val="7AF6096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15:restartNumberingAfterBreak="0">
    <w:nsid w:val="7D95111D"/>
    <w:multiLevelType w:val="singleLevel"/>
    <w:tmpl w:val="19925584"/>
    <w:lvl w:ilvl="0">
      <w:start w:val="1"/>
      <w:numFmt w:val="upperLetter"/>
      <w:lvlText w:val="%1."/>
      <w:lvlJc w:val="left"/>
      <w:pPr>
        <w:tabs>
          <w:tab w:val="num" w:pos="1155"/>
        </w:tabs>
        <w:ind w:left="1155" w:hanging="435"/>
      </w:pPr>
      <w:rPr>
        <w:rFonts w:cs="Times New Roman"/>
        <w:b/>
        <w:bCs/>
        <w:i w:val="0"/>
        <w:iCs w:val="0"/>
      </w:rPr>
    </w:lvl>
  </w:abstractNum>
  <w:abstractNum w:abstractNumId="32" w15:restartNumberingAfterBreak="0">
    <w:nsid w:val="7F1C1DAB"/>
    <w:multiLevelType w:val="singleLevel"/>
    <w:tmpl w:val="C24C9686"/>
    <w:lvl w:ilvl="0">
      <w:start w:val="1"/>
      <w:numFmt w:val="decimal"/>
      <w:lvlText w:val="%1)"/>
      <w:lvlJc w:val="left"/>
      <w:pPr>
        <w:tabs>
          <w:tab w:val="num" w:pos="2160"/>
        </w:tabs>
        <w:ind w:left="2160" w:hanging="360"/>
      </w:pPr>
      <w:rPr>
        <w:rFonts w:cs="Times New Roman" w:hint="default"/>
      </w:rPr>
    </w:lvl>
  </w:abstractNum>
  <w:num w:numId="1">
    <w:abstractNumId w:val="15"/>
  </w:num>
  <w:num w:numId="2">
    <w:abstractNumId w:val="23"/>
  </w:num>
  <w:num w:numId="3">
    <w:abstractNumId w:val="10"/>
  </w:num>
  <w:num w:numId="4">
    <w:abstractNumId w:val="28"/>
  </w:num>
  <w:num w:numId="5">
    <w:abstractNumId w:val="4"/>
  </w:num>
  <w:num w:numId="6">
    <w:abstractNumId w:val="18"/>
  </w:num>
  <w:num w:numId="7">
    <w:abstractNumId w:val="7"/>
  </w:num>
  <w:num w:numId="8">
    <w:abstractNumId w:val="27"/>
  </w:num>
  <w:num w:numId="9">
    <w:abstractNumId w:val="22"/>
  </w:num>
  <w:num w:numId="10">
    <w:abstractNumId w:val="20"/>
  </w:num>
  <w:num w:numId="11">
    <w:abstractNumId w:val="12"/>
  </w:num>
  <w:num w:numId="12">
    <w:abstractNumId w:val="3"/>
  </w:num>
  <w:num w:numId="13">
    <w:abstractNumId w:val="13"/>
  </w:num>
  <w:num w:numId="14">
    <w:abstractNumId w:val="25"/>
  </w:num>
  <w:num w:numId="15">
    <w:abstractNumId w:val="19"/>
  </w:num>
  <w:num w:numId="16">
    <w:abstractNumId w:val="21"/>
  </w:num>
  <w:num w:numId="17">
    <w:abstractNumId w:val="6"/>
  </w:num>
  <w:num w:numId="18">
    <w:abstractNumId w:val="1"/>
  </w:num>
  <w:num w:numId="19">
    <w:abstractNumId w:val="31"/>
  </w:num>
  <w:num w:numId="20">
    <w:abstractNumId w:val="32"/>
  </w:num>
  <w:num w:numId="21">
    <w:abstractNumId w:val="0"/>
  </w:num>
  <w:num w:numId="22">
    <w:abstractNumId w:val="24"/>
  </w:num>
  <w:num w:numId="23">
    <w:abstractNumId w:val="14"/>
  </w:num>
  <w:num w:numId="24">
    <w:abstractNumId w:val="8"/>
  </w:num>
  <w:num w:numId="25">
    <w:abstractNumId w:val="17"/>
  </w:num>
  <w:num w:numId="26">
    <w:abstractNumId w:val="16"/>
  </w:num>
  <w:num w:numId="27">
    <w:abstractNumId w:val="2"/>
  </w:num>
  <w:num w:numId="28">
    <w:abstractNumId w:val="26"/>
  </w:num>
  <w:num w:numId="29">
    <w:abstractNumId w:val="11"/>
  </w:num>
  <w:num w:numId="30">
    <w:abstractNumId w:val="5"/>
  </w:num>
  <w:num w:numId="31">
    <w:abstractNumId w:val="30"/>
  </w:num>
  <w:num w:numId="32">
    <w:abstractNumId w:val="9"/>
  </w:num>
  <w:num w:numId="33">
    <w:abstractNumId w:val="29"/>
  </w:num>
  <w:num w:numId="34">
    <w:abstractNumId w:val="23"/>
  </w:num>
  <w:num w:numId="35">
    <w:abstractNumId w:val="23"/>
  </w:num>
  <w:num w:numId="36">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drawingGridHorizontalSpacing w:val="11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D75"/>
    <w:rsid w:val="00000D8E"/>
    <w:rsid w:val="00054F5F"/>
    <w:rsid w:val="000E01B3"/>
    <w:rsid w:val="000E482C"/>
    <w:rsid w:val="00111905"/>
    <w:rsid w:val="00180E40"/>
    <w:rsid w:val="001B3135"/>
    <w:rsid w:val="00216134"/>
    <w:rsid w:val="00226CF8"/>
    <w:rsid w:val="002803D5"/>
    <w:rsid w:val="002A514D"/>
    <w:rsid w:val="002B1145"/>
    <w:rsid w:val="002D141C"/>
    <w:rsid w:val="002D558A"/>
    <w:rsid w:val="003710D6"/>
    <w:rsid w:val="003D7306"/>
    <w:rsid w:val="003E4B0F"/>
    <w:rsid w:val="00433722"/>
    <w:rsid w:val="00534870"/>
    <w:rsid w:val="00552031"/>
    <w:rsid w:val="005626C9"/>
    <w:rsid w:val="005849DD"/>
    <w:rsid w:val="00616687"/>
    <w:rsid w:val="0073331C"/>
    <w:rsid w:val="0073682E"/>
    <w:rsid w:val="008D14C6"/>
    <w:rsid w:val="00900243"/>
    <w:rsid w:val="009A01DE"/>
    <w:rsid w:val="009D599C"/>
    <w:rsid w:val="00A80296"/>
    <w:rsid w:val="00A80408"/>
    <w:rsid w:val="00AA0DC6"/>
    <w:rsid w:val="00B223EB"/>
    <w:rsid w:val="00B53C72"/>
    <w:rsid w:val="00B85DC9"/>
    <w:rsid w:val="00B930F4"/>
    <w:rsid w:val="00B950D9"/>
    <w:rsid w:val="00BA5237"/>
    <w:rsid w:val="00C60ED0"/>
    <w:rsid w:val="00C8776B"/>
    <w:rsid w:val="00CF6A52"/>
    <w:rsid w:val="00D506D9"/>
    <w:rsid w:val="00D546C0"/>
    <w:rsid w:val="00D8743C"/>
    <w:rsid w:val="00E16354"/>
    <w:rsid w:val="00E543FA"/>
    <w:rsid w:val="00ED62D4"/>
    <w:rsid w:val="00F45B3B"/>
    <w:rsid w:val="00F969B5"/>
    <w:rsid w:val="00FA193F"/>
    <w:rsid w:val="00FA4D75"/>
    <w:rsid w:val="00FD5910"/>
    <w:rsid w:val="00FF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ocId w14:val="6B048015"/>
  <w14:defaultImageDpi w14:val="0"/>
  <w15:docId w15:val="{6FBDC44A-12B7-4B45-BFE5-3879ABD9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envelope address"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z w:val="22"/>
      <w:szCs w:val="22"/>
    </w:rPr>
  </w:style>
  <w:style w:type="paragraph" w:styleId="Heading1">
    <w:name w:val="heading 1"/>
    <w:basedOn w:val="Normal"/>
    <w:next w:val="Normal"/>
    <w:link w:val="Heading1Char"/>
    <w:uiPriority w:val="99"/>
    <w:qFormat/>
    <w:pPr>
      <w:keepNext/>
      <w:numPr>
        <w:numId w:val="1"/>
      </w:numPr>
      <w:jc w:val="both"/>
      <w:outlineLvl w:val="0"/>
    </w:pPr>
    <w:rPr>
      <w:b/>
      <w:bCs/>
    </w:rPr>
  </w:style>
  <w:style w:type="paragraph" w:styleId="Heading2">
    <w:name w:val="heading 2"/>
    <w:basedOn w:val="Normal"/>
    <w:next w:val="Normal"/>
    <w:link w:val="Heading2Char"/>
    <w:uiPriority w:val="9"/>
    <w:qFormat/>
    <w:pPr>
      <w:keepNext/>
      <w:numPr>
        <w:numId w:val="2"/>
      </w:numPr>
      <w:jc w:val="both"/>
      <w:outlineLvl w:val="1"/>
    </w:pPr>
    <w:rPr>
      <w:b/>
      <w:bCs/>
    </w:rPr>
  </w:style>
  <w:style w:type="paragraph" w:styleId="Heading3">
    <w:name w:val="heading 3"/>
    <w:basedOn w:val="Normal"/>
    <w:next w:val="Normal"/>
    <w:link w:val="Heading3Char"/>
    <w:uiPriority w:val="9"/>
    <w:qFormat/>
    <w:pPr>
      <w:keepNext/>
      <w:ind w:left="720"/>
      <w:outlineLvl w:val="2"/>
    </w:pPr>
    <w:rPr>
      <w:rFonts w:ascii="Arial" w:hAnsi="Arial" w:cs="Arial"/>
      <w:b/>
      <w:bCs/>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uiPriority w:val="99"/>
    <w:qFormat/>
    <w:pPr>
      <w:keepNext/>
      <w:numPr>
        <w:numId w:val="29"/>
      </w:numPr>
      <w:outlineLvl w:val="4"/>
    </w:pPr>
    <w:rPr>
      <w:rFonts w:ascii="Arial" w:hAnsi="Arial" w:cs="Arial"/>
      <w:b/>
      <w:bCs/>
    </w:rPr>
  </w:style>
  <w:style w:type="paragraph" w:styleId="Heading6">
    <w:name w:val="heading 6"/>
    <w:basedOn w:val="Normal"/>
    <w:next w:val="Normal"/>
    <w:link w:val="Heading6Char"/>
    <w:uiPriority w:val="99"/>
    <w:qFormat/>
    <w:pPr>
      <w:keepNext/>
      <w:jc w:val="center"/>
      <w:outlineLvl w:val="5"/>
    </w:pPr>
    <w:rPr>
      <w:b/>
      <w:bCs/>
      <w:sz w:val="24"/>
      <w:szCs w:val="24"/>
    </w:rPr>
  </w:style>
  <w:style w:type="paragraph" w:styleId="Heading7">
    <w:name w:val="heading 7"/>
    <w:basedOn w:val="Normal"/>
    <w:next w:val="Normal"/>
    <w:link w:val="Heading7Char"/>
    <w:uiPriority w:val="99"/>
    <w:qFormat/>
    <w:pPr>
      <w:keepNext/>
      <w:tabs>
        <w:tab w:val="right" w:leader="dot" w:pos="9360"/>
      </w:tabs>
      <w:spacing w:before="240"/>
      <w:jc w:val="both"/>
      <w:outlineLvl w:val="6"/>
    </w:pPr>
    <w:rPr>
      <w:rFonts w:ascii="Arial" w:hAnsi="Arial" w:cs="Arial"/>
      <w:b/>
      <w:bCs/>
    </w:rPr>
  </w:style>
  <w:style w:type="paragraph" w:styleId="Heading8">
    <w:name w:val="heading 8"/>
    <w:basedOn w:val="Normal"/>
    <w:next w:val="Normal"/>
    <w:link w:val="Heading8Char"/>
    <w:uiPriority w:val="99"/>
    <w:qFormat/>
    <w:pPr>
      <w:keepNext/>
      <w:jc w:val="center"/>
      <w:outlineLvl w:val="7"/>
    </w:pPr>
    <w:rPr>
      <w:i/>
      <w:iCs/>
      <w:sz w:val="96"/>
      <w:szCs w:val="9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bCs/>
      <w:sz w:val="22"/>
      <w:szCs w:val="22"/>
    </w:rPr>
  </w:style>
  <w:style w:type="character" w:customStyle="1" w:styleId="Heading2Char">
    <w:name w:val="Heading 2 Char"/>
    <w:link w:val="Heading2"/>
    <w:uiPriority w:val="9"/>
    <w:locked/>
    <w:rPr>
      <w:rFonts w:ascii="Times New Roman" w:hAnsi="Times New Roman" w:cs="Times New Roman"/>
      <w:b/>
      <w:bCs/>
      <w:sz w:val="22"/>
      <w:szCs w:val="22"/>
    </w:rPr>
  </w:style>
  <w:style w:type="character" w:customStyle="1" w:styleId="Heading3Char">
    <w:name w:val="Heading 3 Char"/>
    <w:link w:val="Heading3"/>
    <w:uiPriority w:val="9"/>
    <w:locked/>
    <w:rPr>
      <w:rFonts w:ascii="Cambria" w:hAnsi="Cambria" w:cs="Times New Roman"/>
      <w:b/>
      <w:bCs/>
      <w:sz w:val="26"/>
      <w:szCs w:val="26"/>
    </w:rPr>
  </w:style>
  <w:style w:type="character" w:customStyle="1" w:styleId="Heading4Char">
    <w:name w:val="Heading 4 Char"/>
    <w:link w:val="Heading4"/>
    <w:uiPriority w:val="9"/>
    <w:locked/>
    <w:rPr>
      <w:rFonts w:cs="Times New Roman"/>
      <w:b/>
      <w:bCs/>
      <w:sz w:val="28"/>
      <w:szCs w:val="28"/>
    </w:rPr>
  </w:style>
  <w:style w:type="character" w:customStyle="1" w:styleId="Heading5Char">
    <w:name w:val="Heading 5 Char"/>
    <w:link w:val="Heading5"/>
    <w:uiPriority w:val="99"/>
    <w:locked/>
    <w:rPr>
      <w:rFonts w:ascii="Arial" w:hAnsi="Arial" w:cs="Arial"/>
      <w:b/>
      <w:bCs/>
      <w:sz w:val="22"/>
      <w:szCs w:val="22"/>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paragraph" w:styleId="EnvelopeReturn">
    <w:name w:val="envelope return"/>
    <w:basedOn w:val="Normal"/>
    <w:uiPriority w:val="99"/>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locked/>
    <w:rPr>
      <w:rFonts w:ascii="Times New Roman" w:hAnsi="Times New Roman" w:cs="Times New Roman"/>
    </w:rPr>
  </w:style>
  <w:style w:type="paragraph" w:styleId="BodyTextIndent2">
    <w:name w:val="Body Text Indent 2"/>
    <w:basedOn w:val="Normal"/>
    <w:link w:val="BodyTextIndent2Char"/>
    <w:uiPriority w:val="99"/>
    <w:pPr>
      <w:ind w:left="1440"/>
      <w:jc w:val="both"/>
    </w:p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BodyText">
    <w:name w:val="Body Text"/>
    <w:basedOn w:val="Normal"/>
    <w:link w:val="BodyTextChar"/>
    <w:uiPriority w:val="99"/>
    <w:pPr>
      <w:jc w:val="both"/>
    </w:pPr>
    <w:rPr>
      <w:b/>
      <w:bCs/>
    </w:rPr>
  </w:style>
  <w:style w:type="character" w:customStyle="1" w:styleId="BodyTextChar">
    <w:name w:val="Body Text Char"/>
    <w:link w:val="BodyText"/>
    <w:uiPriority w:val="99"/>
    <w:semiHidden/>
    <w:locked/>
    <w:rPr>
      <w:rFonts w:ascii="Times New Roman" w:hAnsi="Times New Roman" w:cs="Times New Roman"/>
    </w:rPr>
  </w:style>
  <w:style w:type="paragraph" w:styleId="TableofFigures">
    <w:name w:val="table of figures"/>
    <w:basedOn w:val="Normal"/>
    <w:next w:val="Normal"/>
    <w:uiPriority w:val="99"/>
    <w:pPr>
      <w:ind w:left="440" w:hanging="440"/>
    </w:pPr>
  </w:style>
  <w:style w:type="character" w:styleId="PageNumber">
    <w:name w:val="page number"/>
    <w:uiPriority w:val="99"/>
    <w:rPr>
      <w:rFonts w:cs="Times New Roman"/>
    </w:rPr>
  </w:style>
  <w:style w:type="paragraph" w:styleId="Index6">
    <w:name w:val="index 6"/>
    <w:basedOn w:val="Normal"/>
    <w:next w:val="Normal"/>
    <w:autoRedefine/>
    <w:uiPriority w:val="99"/>
    <w:pPr>
      <w:ind w:left="1320" w:hanging="220"/>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3">
    <w:name w:val="Body Text 3"/>
    <w:basedOn w:val="Normal"/>
    <w:link w:val="BodyText3Char"/>
    <w:uiPriority w:val="99"/>
    <w:pPr>
      <w:jc w:val="center"/>
    </w:pPr>
    <w:rPr>
      <w:rFonts w:ascii="Arial" w:hAnsi="Arial" w:cs="Arial"/>
    </w:rPr>
  </w:style>
  <w:style w:type="character" w:customStyle="1" w:styleId="BodyText3Char">
    <w:name w:val="Body Text 3 Char"/>
    <w:link w:val="BodyText3"/>
    <w:uiPriority w:val="99"/>
    <w:semiHidden/>
    <w:locked/>
    <w:rPr>
      <w:rFonts w:ascii="Times New Roman" w:hAnsi="Times New Roman" w:cs="Times New Roman"/>
      <w:sz w:val="16"/>
      <w:szCs w:val="16"/>
    </w:rPr>
  </w:style>
  <w:style w:type="paragraph" w:styleId="BodyTextIndent3">
    <w:name w:val="Body Text Indent 3"/>
    <w:basedOn w:val="Normal"/>
    <w:link w:val="BodyTextIndent3Char"/>
    <w:uiPriority w:val="99"/>
    <w:pPr>
      <w:ind w:left="1080"/>
    </w:pPr>
    <w:rPr>
      <w:rFonts w:ascii="Arial" w:hAnsi="Arial" w:cs="Arial"/>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TOC1">
    <w:name w:val="toc 1"/>
    <w:basedOn w:val="Normal"/>
    <w:next w:val="Normal"/>
    <w:autoRedefine/>
    <w:uiPriority w:val="99"/>
    <w:pPr>
      <w:tabs>
        <w:tab w:val="left" w:pos="360"/>
      </w:tabs>
    </w:pPr>
  </w:style>
  <w:style w:type="paragraph" w:styleId="TOC2">
    <w:name w:val="toc 2"/>
    <w:basedOn w:val="Normal"/>
    <w:next w:val="Normal"/>
    <w:autoRedefine/>
    <w:uiPriority w:val="99"/>
    <w:pPr>
      <w:ind w:left="220"/>
    </w:pPr>
  </w:style>
  <w:style w:type="paragraph" w:styleId="TOC3">
    <w:name w:val="toc 3"/>
    <w:basedOn w:val="Normal"/>
    <w:next w:val="Normal"/>
    <w:autoRedefine/>
    <w:uiPriority w:val="99"/>
    <w:pPr>
      <w:ind w:left="440"/>
    </w:pPr>
  </w:style>
  <w:style w:type="paragraph" w:styleId="TOC4">
    <w:name w:val="toc 4"/>
    <w:basedOn w:val="Normal"/>
    <w:next w:val="Normal"/>
    <w:autoRedefine/>
    <w:uiPriority w:val="99"/>
    <w:pPr>
      <w:ind w:left="660"/>
    </w:pPr>
  </w:style>
  <w:style w:type="paragraph" w:styleId="TOC5">
    <w:name w:val="toc 5"/>
    <w:basedOn w:val="Normal"/>
    <w:next w:val="Normal"/>
    <w:autoRedefine/>
    <w:uiPriority w:val="99"/>
    <w:pPr>
      <w:ind w:left="880"/>
    </w:pPr>
  </w:style>
  <w:style w:type="paragraph" w:styleId="TOC6">
    <w:name w:val="toc 6"/>
    <w:basedOn w:val="Normal"/>
    <w:next w:val="Normal"/>
    <w:autoRedefine/>
    <w:uiPriority w:val="99"/>
    <w:pPr>
      <w:ind w:left="1100"/>
    </w:pPr>
  </w:style>
  <w:style w:type="paragraph" w:styleId="TOC7">
    <w:name w:val="toc 7"/>
    <w:basedOn w:val="Normal"/>
    <w:next w:val="Normal"/>
    <w:autoRedefine/>
    <w:uiPriority w:val="99"/>
    <w:pPr>
      <w:ind w:left="1320"/>
    </w:pPr>
  </w:style>
  <w:style w:type="paragraph" w:styleId="TOC8">
    <w:name w:val="toc 8"/>
    <w:basedOn w:val="Normal"/>
    <w:next w:val="Normal"/>
    <w:autoRedefine/>
    <w:uiPriority w:val="99"/>
    <w:pPr>
      <w:ind w:left="1540"/>
    </w:pPr>
  </w:style>
  <w:style w:type="paragraph" w:styleId="TOC9">
    <w:name w:val="toc 9"/>
    <w:basedOn w:val="Normal"/>
    <w:next w:val="Normal"/>
    <w:autoRedefine/>
    <w:uiPriority w:val="99"/>
    <w:pPr>
      <w:ind w:left="1760"/>
    </w:pPr>
  </w:style>
  <w:style w:type="paragraph" w:styleId="Title">
    <w:name w:val="Title"/>
    <w:basedOn w:val="Normal"/>
    <w:link w:val="TitleChar"/>
    <w:uiPriority w:val="99"/>
    <w:qFormat/>
    <w:pPr>
      <w:jc w:val="center"/>
    </w:pPr>
    <w:rPr>
      <w:b/>
      <w:bCs/>
      <w:sz w:val="24"/>
      <w:szCs w:val="24"/>
    </w:rPr>
  </w:style>
  <w:style w:type="character" w:customStyle="1" w:styleId="TitleChar">
    <w:name w:val="Title Char"/>
    <w:link w:val="Title"/>
    <w:uiPriority w:val="10"/>
    <w:locked/>
    <w:rPr>
      <w:rFonts w:ascii="Cambria" w:hAnsi="Cambria" w:cs="Times New Roman"/>
      <w:b/>
      <w:bCs/>
      <w:kern w:val="28"/>
      <w:sz w:val="32"/>
      <w:szCs w:val="32"/>
    </w:rPr>
  </w:style>
  <w:style w:type="paragraph" w:styleId="BlockText">
    <w:name w:val="Block Text"/>
    <w:basedOn w:val="Normal"/>
    <w:uiPriority w:val="99"/>
    <w:rsid w:val="002D141C"/>
    <w:pPr>
      <w:autoSpaceDE w:val="0"/>
      <w:autoSpaceDN w:val="0"/>
      <w:ind w:left="1440" w:right="1440"/>
      <w:jc w:val="center"/>
    </w:pPr>
    <w:rPr>
      <w:rFonts w:ascii="Arial" w:hAnsi="Arial" w:cs="Arial"/>
    </w:rPr>
  </w:style>
  <w:style w:type="paragraph" w:styleId="BodyTextIndent">
    <w:name w:val="Body Text Indent"/>
    <w:basedOn w:val="Normal"/>
    <w:link w:val="BodyTextIndentChar"/>
    <w:uiPriority w:val="99"/>
    <w:unhideWhenUsed/>
    <w:rsid w:val="00552031"/>
    <w:pPr>
      <w:tabs>
        <w:tab w:val="left" w:pos="1080"/>
      </w:tabs>
      <w:ind w:left="720"/>
    </w:pPr>
    <w:rPr>
      <w:rFonts w:ascii="Arial" w:hAnsi="Arial" w:cs="Arial"/>
      <w:color w:val="0000FF"/>
    </w:rPr>
  </w:style>
  <w:style w:type="character" w:customStyle="1" w:styleId="BodyTextIndentChar">
    <w:name w:val="Body Text Indent Char"/>
    <w:link w:val="BodyTextIndent"/>
    <w:uiPriority w:val="99"/>
    <w:locked/>
    <w:rsid w:val="00552031"/>
    <w:rPr>
      <w:rFonts w:ascii="Arial" w:hAnsi="Arial" w:cs="Arial"/>
      <w:color w:val="0000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790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ANNEX B</vt:lpstr>
    </vt:vector>
  </TitlesOfParts>
  <Company>Texas Dept. of Public Safety</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dc:title>
  <dc:subject/>
  <dc:creator>Eileen Whitaker</dc:creator>
  <cp:keywords/>
  <dc:description/>
  <cp:lastModifiedBy>Angela Norton</cp:lastModifiedBy>
  <cp:revision>2</cp:revision>
  <cp:lastPrinted>2006-03-24T21:25:00Z</cp:lastPrinted>
  <dcterms:created xsi:type="dcterms:W3CDTF">2017-08-23T18:27:00Z</dcterms:created>
  <dcterms:modified xsi:type="dcterms:W3CDTF">2017-08-23T18:27:00Z</dcterms:modified>
</cp:coreProperties>
</file>